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570.0" w:type="dxa"/>
        <w:jc w:val="left"/>
        <w:tblInd w:w="-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25"/>
        <w:gridCol w:w="8445"/>
        <w:tblGridChange w:id="0">
          <w:tblGrid>
            <w:gridCol w:w="1125"/>
            <w:gridCol w:w="8445"/>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pageBreakBefore w:val="0"/>
              <w:widowControl w:val="0"/>
              <w:rPr/>
            </w:pPr>
            <w:r w:rsidDel="00000000" w:rsidR="00000000" w:rsidRPr="00000000">
              <w:rPr>
                <w:rtl w:val="0"/>
              </w:rPr>
              <w:t xml:space="preserve">De Lima, Sherlyn S.</w:t>
            </w:r>
          </w:p>
          <w:p w:rsidR="00000000" w:rsidDel="00000000" w:rsidP="00000000" w:rsidRDefault="00000000" w:rsidRPr="00000000" w14:paraId="00000008">
            <w:pPr>
              <w:pageBreakBefore w:val="0"/>
              <w:widowControl w:val="0"/>
              <w:rPr/>
            </w:pPr>
            <w:r w:rsidDel="00000000" w:rsidR="00000000" w:rsidRPr="00000000">
              <w:rPr>
                <w:rtl w:val="0"/>
              </w:rPr>
              <w:t xml:space="preserve">Health Service Satisfaction of Animal Bite Victims in Siniloan, Laguna, Philippines: A Retrospective Study</w:t>
            </w:r>
          </w:p>
          <w:p w:rsidR="00000000" w:rsidDel="00000000" w:rsidP="00000000" w:rsidRDefault="00000000" w:rsidRPr="00000000" w14:paraId="00000009">
            <w:pPr>
              <w:pageBreakBefore w:val="0"/>
              <w:widowControl w:val="0"/>
              <w:rPr/>
            </w:pPr>
            <w:r w:rsidDel="00000000" w:rsidR="00000000" w:rsidRPr="00000000">
              <w:rPr>
                <w:rtl w:val="0"/>
              </w:rPr>
              <w:t xml:space="preserve">2018</w:t>
            </w:r>
          </w:p>
          <w:p w:rsidR="00000000" w:rsidDel="00000000" w:rsidP="00000000" w:rsidRDefault="00000000" w:rsidRPr="00000000" w14:paraId="0000000A">
            <w:pPr>
              <w:pageBreakBefore w:val="0"/>
              <w:widowControl w:val="0"/>
              <w:rPr/>
            </w:pPr>
            <w:r w:rsidDel="00000000" w:rsidR="00000000" w:rsidRPr="00000000">
              <w:rPr>
                <w:rtl w:val="0"/>
              </w:rPr>
              <w:t xml:space="preserve">Master of International Health</w:t>
            </w:r>
          </w:p>
        </w:tc>
      </w:tr>
    </w:tbl>
    <w:p w:rsidR="00000000" w:rsidDel="00000000" w:rsidP="00000000" w:rsidRDefault="00000000" w:rsidRPr="00000000" w14:paraId="0000000B">
      <w:pPr>
        <w:pageBreakBefore w:val="0"/>
        <w:rPr/>
      </w:pPr>
      <w:r w:rsidDel="00000000" w:rsidR="00000000" w:rsidRPr="00000000">
        <w:rPr>
          <w:rtl w:val="0"/>
        </w:rPr>
      </w:r>
    </w:p>
    <w:p w:rsidR="00000000" w:rsidDel="00000000" w:rsidP="00000000" w:rsidRDefault="00000000" w:rsidRPr="00000000" w14:paraId="0000000C">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D">
      <w:pPr>
        <w:pageBreakBefore w:val="0"/>
        <w:rPr/>
      </w:pPr>
      <w:r w:rsidDel="00000000" w:rsidR="00000000" w:rsidRPr="00000000">
        <w:rPr>
          <w:rtl w:val="0"/>
        </w:rPr>
      </w:r>
    </w:p>
    <w:p w:rsidR="00000000" w:rsidDel="00000000" w:rsidP="00000000" w:rsidRDefault="00000000" w:rsidRPr="00000000" w14:paraId="0000000E">
      <w:pPr>
        <w:pageBreakBefore w:val="0"/>
        <w:jc w:val="both"/>
        <w:rPr/>
      </w:pPr>
      <w:r w:rsidDel="00000000" w:rsidR="00000000" w:rsidRPr="00000000">
        <w:rPr>
          <w:rtl w:val="0"/>
        </w:rPr>
        <w:t xml:space="preserve">Patient satisfaction is an important indicator of quality of care, providing useful insights for delivering efficient health care which meets the needs of the patients. What influences a person's health is the encounter between health care customer/patient and provider; therefore it is critical that this encounter be pleasant. This retrospective study of health service satisfaction of animal bite victims in Siniloan, Laguna from January to December 2015 was done to evaluate effectiveness of the health services of the rural health unit, measured using both quantitative (surveys) and qualitative (interviews) data. There were 244 survey respondents among the recorded 450 animal bite victims. The study showed that 15-year-old and below female students were the most common victims, the majority of which were bitten by dogs. Results revealed that the extent of knowledge and practices of animal bite victims ranges from excellent to very good with a mean range of 3.47-3.64, SD = 0.657-0.703. Animal bite victims generally are satisfied in terms of level of client satisfaction ranges from 3.33-3.52, SD= 0.624-0.766. Overall, Animal Bite victims were satisfied in terms of information, dissemination about rabies elimination program and extent of impact of human rabies elimination program with overall mean range of 3.30-3.45, SD= 0.621-0.759. Almost all variables had a very weak association in terms of association of socio-demographic profile (age, sex highest educational attainment and type of who bit the bite victims to the knowledge of rabies, practices on the prevention and control of rabies, client satisfaction, information dissemination about rabies elimination program and extent of impact of human rabies elimination program. It is recommended in this study the improvement of the control through health promotion campaign must be done to further strengthen the rabies control program. The study also recommended that in order to understand further the associate of the variables tested a higher statistical analysis should be done such as a regression modeling.</w:t>
      </w:r>
    </w:p>
    <w:p w:rsidR="00000000" w:rsidDel="00000000" w:rsidP="00000000" w:rsidRDefault="00000000" w:rsidRPr="00000000" w14:paraId="0000000F">
      <w:pPr>
        <w:pageBreakBefore w:val="0"/>
        <w:rPr/>
      </w:pPr>
      <w:r w:rsidDel="00000000" w:rsidR="00000000" w:rsidRPr="00000000">
        <w:rPr>
          <w:rtl w:val="0"/>
        </w:rPr>
      </w:r>
    </w:p>
    <w:p w:rsidR="00000000" w:rsidDel="00000000" w:rsidP="00000000" w:rsidRDefault="00000000" w:rsidRPr="00000000" w14:paraId="00000010">
      <w:pPr>
        <w:pageBreakBefore w:val="0"/>
        <w:rPr/>
      </w:pPr>
      <w:r w:rsidDel="00000000" w:rsidR="00000000" w:rsidRPr="00000000">
        <w:rPr>
          <w:rtl w:val="0"/>
        </w:rPr>
      </w:r>
    </w:p>
    <w:p w:rsidR="00000000" w:rsidDel="00000000" w:rsidP="00000000" w:rsidRDefault="00000000" w:rsidRPr="00000000" w14:paraId="00000011">
      <w:pPr>
        <w:pageBreakBefore w:val="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