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drawingml.chart+xml" PartName="/word/charts/chart1.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themeOverride+xml" PartName="/word/theme/themeOverride1.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4"/>
        <w:rPr/>
      </w:pPr>
      <w:r w:rsidDel="00000000" w:rsidR="00000000" w:rsidRPr="00000000">
        <w:rPr>
          <w:rtl w:val="0"/>
        </w:rPr>
      </w:r>
    </w:p>
    <w:p w:rsidR="00000000" w:rsidDel="00000000" w:rsidP="00000000" w:rsidRDefault="00000000" w:rsidRPr="00000000" w14:paraId="00000002">
      <w:pPr>
        <w:pStyle w:val="Heading4"/>
        <w:rPr/>
      </w:pPr>
      <w:r w:rsidDel="00000000" w:rsidR="00000000" w:rsidRPr="00000000">
        <w:rPr/>
        <w:drawing>
          <wp:inline distB="0" distT="0" distL="0" distR="0">
            <wp:extent cx="1863725" cy="1118235"/>
            <wp:effectExtent b="0" l="0" r="0" t="0"/>
            <wp:docPr id="340" name="image29.png"/>
            <a:graphic>
              <a:graphicData uri="http://schemas.openxmlformats.org/drawingml/2006/picture">
                <pic:pic>
                  <pic:nvPicPr>
                    <pic:cNvPr id="0" name="image29.png"/>
                    <pic:cNvPicPr preferRelativeResize="0"/>
                  </pic:nvPicPr>
                  <pic:blipFill>
                    <a:blip r:embed="rId7"/>
                    <a:srcRect b="0" l="0" r="0" t="0"/>
                    <a:stretch>
                      <a:fillRect/>
                    </a:stretch>
                  </pic:blipFill>
                  <pic:spPr>
                    <a:xfrm>
                      <a:off x="0" y="0"/>
                      <a:ext cx="1863725" cy="1118235"/>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pStyle w:val="Heading4"/>
        <w:rPr/>
      </w:pPr>
      <w:r w:rsidDel="00000000" w:rsidR="00000000" w:rsidRPr="00000000">
        <w:rPr>
          <w:rtl w:val="0"/>
        </w:rPr>
        <w:t xml:space="preserve">UNIVERSITY OF THE PHILIPPINES</w:t>
      </w:r>
    </w:p>
    <w:p w:rsidR="00000000" w:rsidDel="00000000" w:rsidP="00000000" w:rsidRDefault="00000000" w:rsidRPr="00000000" w14:paraId="00000005">
      <w:pPr>
        <w:pStyle w:val="Heading4"/>
        <w:rPr/>
      </w:pPr>
      <w:r w:rsidDel="00000000" w:rsidR="00000000" w:rsidRPr="00000000">
        <w:rPr>
          <w:rtl w:val="0"/>
        </w:rPr>
        <w:t xml:space="preserve">OPEN UNIVERSITY</w:t>
      </w:r>
    </w:p>
    <w:p w:rsidR="00000000" w:rsidDel="00000000" w:rsidP="00000000" w:rsidRDefault="00000000" w:rsidRPr="00000000" w14:paraId="00000006">
      <w:pPr>
        <w:pStyle w:val="Heading4"/>
        <w:rPr/>
      </w:pPr>
      <w:r w:rsidDel="00000000" w:rsidR="00000000" w:rsidRPr="00000000">
        <w:rPr>
          <w:rtl w:val="0"/>
        </w:rPr>
      </w:r>
    </w:p>
    <w:p w:rsidR="00000000" w:rsidDel="00000000" w:rsidP="00000000" w:rsidRDefault="00000000" w:rsidRPr="00000000" w14:paraId="00000007">
      <w:pPr>
        <w:pStyle w:val="Heading4"/>
        <w:rPr/>
      </w:pPr>
      <w:r w:rsidDel="00000000" w:rsidR="00000000" w:rsidRPr="00000000">
        <w:rPr>
          <w:rtl w:val="0"/>
        </w:rPr>
        <w:t xml:space="preserve">Master of Information Systems</w:t>
      </w:r>
    </w:p>
    <w:p w:rsidR="00000000" w:rsidDel="00000000" w:rsidP="00000000" w:rsidRDefault="00000000" w:rsidRPr="00000000" w14:paraId="00000008">
      <w:pPr>
        <w:pStyle w:val="Heading4"/>
        <w:rPr/>
      </w:pPr>
      <w:r w:rsidDel="00000000" w:rsidR="00000000" w:rsidRPr="00000000">
        <w:rPr>
          <w:rtl w:val="0"/>
        </w:rPr>
      </w:r>
    </w:p>
    <w:p w:rsidR="00000000" w:rsidDel="00000000" w:rsidP="00000000" w:rsidRDefault="00000000" w:rsidRPr="00000000" w14:paraId="00000009">
      <w:pPr>
        <w:pStyle w:val="Heading4"/>
        <w:rPr/>
      </w:pPr>
      <w:r w:rsidDel="00000000" w:rsidR="00000000" w:rsidRPr="00000000">
        <w:rPr>
          <w:rtl w:val="0"/>
        </w:rPr>
      </w:r>
    </w:p>
    <w:p w:rsidR="00000000" w:rsidDel="00000000" w:rsidP="00000000" w:rsidRDefault="00000000" w:rsidRPr="00000000" w14:paraId="0000000A">
      <w:pPr>
        <w:pStyle w:val="Heading4"/>
        <w:rPr/>
      </w:pPr>
      <w:r w:rsidDel="00000000" w:rsidR="00000000" w:rsidRPr="00000000">
        <w:rPr>
          <w:rtl w:val="0"/>
        </w:rPr>
      </w:r>
    </w:p>
    <w:p w:rsidR="00000000" w:rsidDel="00000000" w:rsidP="00000000" w:rsidRDefault="00000000" w:rsidRPr="00000000" w14:paraId="0000000B">
      <w:pPr>
        <w:pStyle w:val="Heading4"/>
        <w:rPr/>
      </w:pPr>
      <w:r w:rsidDel="00000000" w:rsidR="00000000" w:rsidRPr="00000000">
        <w:rPr>
          <w:rtl w:val="0"/>
        </w:rPr>
      </w:r>
    </w:p>
    <w:p w:rsidR="00000000" w:rsidDel="00000000" w:rsidP="00000000" w:rsidRDefault="00000000" w:rsidRPr="00000000" w14:paraId="0000000C">
      <w:pPr>
        <w:pStyle w:val="Heading4"/>
        <w:rPr/>
      </w:pPr>
      <w:r w:rsidDel="00000000" w:rsidR="00000000" w:rsidRPr="00000000">
        <w:rPr>
          <w:rtl w:val="0"/>
        </w:rPr>
        <w:t xml:space="preserve">JASMINE LICUDINE NAVALTA</w:t>
      </w:r>
    </w:p>
    <w:p w:rsidR="00000000" w:rsidDel="00000000" w:rsidP="00000000" w:rsidRDefault="00000000" w:rsidRPr="00000000" w14:paraId="0000000D">
      <w:pPr>
        <w:pStyle w:val="Heading4"/>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jc w:val="center"/>
        <w:rPr>
          <w:b w:val="1"/>
        </w:rPr>
      </w:pPr>
      <w:r w:rsidDel="00000000" w:rsidR="00000000" w:rsidRPr="00000000">
        <w:rPr>
          <w:b w:val="1"/>
          <w:rtl w:val="0"/>
        </w:rPr>
        <w:t xml:space="preserve">VEHICLE MONITORING SYSTEM WITH QR CODE FOR THE  </w:t>
      </w:r>
    </w:p>
    <w:p w:rsidR="00000000" w:rsidDel="00000000" w:rsidP="00000000" w:rsidRDefault="00000000" w:rsidRPr="00000000" w14:paraId="00000010">
      <w:pPr>
        <w:jc w:val="center"/>
        <w:rPr>
          <w:b w:val="1"/>
        </w:rPr>
      </w:pPr>
      <w:r w:rsidDel="00000000" w:rsidR="00000000" w:rsidRPr="00000000">
        <w:rPr>
          <w:b w:val="1"/>
          <w:rtl w:val="0"/>
        </w:rPr>
        <w:t xml:space="preserve">DON MARIANO MARCOS MEMORIAL STATE UNIVERSITY  </w:t>
      </w:r>
    </w:p>
    <w:p w:rsidR="00000000" w:rsidDel="00000000" w:rsidP="00000000" w:rsidRDefault="00000000" w:rsidRPr="00000000" w14:paraId="00000011">
      <w:pPr>
        <w:jc w:val="center"/>
        <w:rPr>
          <w:b w:val="1"/>
        </w:rPr>
      </w:pPr>
      <w:r w:rsidDel="00000000" w:rsidR="00000000" w:rsidRPr="00000000">
        <w:rPr>
          <w:b w:val="1"/>
          <w:rtl w:val="0"/>
        </w:rPr>
        <w:t xml:space="preserve">NORTH LA UNION CAMPUS</w:t>
      </w:r>
    </w:p>
    <w:p w:rsidR="00000000" w:rsidDel="00000000" w:rsidP="00000000" w:rsidRDefault="00000000" w:rsidRPr="00000000" w14:paraId="00000012">
      <w:pPr>
        <w:jc w:val="center"/>
        <w:rPr/>
      </w:pPr>
      <w:r w:rsidDel="00000000" w:rsidR="00000000" w:rsidRPr="00000000">
        <w:rPr>
          <w:b w:val="1"/>
          <w:rtl w:val="0"/>
        </w:rPr>
        <w:t xml:space="preserve">BACNOTAN, LA UNION</w:t>
      </w: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jc w:val="center"/>
        <w:rPr/>
      </w:pPr>
      <w:r w:rsidDel="00000000" w:rsidR="00000000" w:rsidRPr="00000000">
        <w:rPr>
          <w:rtl w:val="0"/>
        </w:rPr>
        <w:t xml:space="preserve">Thesis/Dissertation Adviser:</w:t>
      </w:r>
    </w:p>
    <w:p w:rsidR="00000000" w:rsidDel="00000000" w:rsidP="00000000" w:rsidRDefault="00000000" w:rsidRPr="00000000" w14:paraId="0000001A">
      <w:pPr>
        <w:jc w:val="center"/>
        <w:rPr>
          <w:b w:val="1"/>
        </w:rPr>
      </w:pPr>
      <w:r w:rsidDel="00000000" w:rsidR="00000000" w:rsidRPr="00000000">
        <w:rPr>
          <w:b w:val="1"/>
          <w:rtl w:val="0"/>
        </w:rPr>
        <w:t xml:space="preserve">PROF. MARI ANJELI L. CRISANTO</w:t>
      </w:r>
    </w:p>
    <w:p w:rsidR="00000000" w:rsidDel="00000000" w:rsidP="00000000" w:rsidRDefault="00000000" w:rsidRPr="00000000" w14:paraId="0000001B">
      <w:pPr>
        <w:jc w:val="center"/>
        <w:rPr/>
      </w:pPr>
      <w:r w:rsidDel="00000000" w:rsidR="00000000" w:rsidRPr="00000000">
        <w:rPr>
          <w:rtl w:val="0"/>
        </w:rPr>
        <w:t xml:space="preserve">Faculty of Information and Communication Studies</w:t>
      </w:r>
    </w:p>
    <w:p w:rsidR="00000000" w:rsidDel="00000000" w:rsidP="00000000" w:rsidRDefault="00000000" w:rsidRPr="00000000" w14:paraId="0000001C">
      <w:pPr>
        <w:jc w:val="center"/>
        <w:rPr/>
      </w:pPr>
      <w:r w:rsidDel="00000000" w:rsidR="00000000" w:rsidRPr="00000000">
        <w:rPr>
          <w:rtl w:val="0"/>
        </w:rPr>
      </w:r>
    </w:p>
    <w:p w:rsidR="00000000" w:rsidDel="00000000" w:rsidP="00000000" w:rsidRDefault="00000000" w:rsidRPr="00000000" w14:paraId="0000001D">
      <w:pPr>
        <w:jc w:val="center"/>
        <w:rPr/>
      </w:pPr>
      <w:r w:rsidDel="00000000" w:rsidR="00000000" w:rsidRPr="00000000">
        <w:rPr>
          <w:rtl w:val="0"/>
        </w:rPr>
        <w:t xml:space="preserve">Date of Submission</w:t>
      </w:r>
    </w:p>
    <w:p w:rsidR="00000000" w:rsidDel="00000000" w:rsidP="00000000" w:rsidRDefault="00000000" w:rsidRPr="00000000" w14:paraId="0000001E">
      <w:pPr>
        <w:jc w:val="center"/>
        <w:rPr/>
      </w:pPr>
      <w:r w:rsidDel="00000000" w:rsidR="00000000" w:rsidRPr="00000000">
        <w:rPr>
          <w:rtl w:val="0"/>
        </w:rPr>
        <w:t xml:space="preserve">10 January 2022</w:t>
      </w:r>
    </w:p>
    <w:p w:rsidR="00000000" w:rsidDel="00000000" w:rsidP="00000000" w:rsidRDefault="00000000" w:rsidRPr="00000000" w14:paraId="0000001F">
      <w:pPr>
        <w:pStyle w:val="Heading1"/>
        <w:rPr/>
      </w:pPr>
      <w:r w:rsidDel="00000000" w:rsidR="00000000" w:rsidRPr="00000000">
        <w:rPr>
          <w:rtl w:val="0"/>
        </w:rPr>
      </w:r>
    </w:p>
    <w:p w:rsidR="00000000" w:rsidDel="00000000" w:rsidP="00000000" w:rsidRDefault="00000000" w:rsidRPr="00000000" w14:paraId="00000020">
      <w:pPr>
        <w:spacing w:after="160" w:line="240" w:lineRule="auto"/>
        <w:rPr/>
      </w:pPr>
      <w:r w:rsidDel="00000000" w:rsidR="00000000" w:rsidRPr="00000000">
        <w:rPr>
          <w:rtl w:val="0"/>
        </w:rPr>
      </w:r>
    </w:p>
    <w:p w:rsidR="00000000" w:rsidDel="00000000" w:rsidP="00000000" w:rsidRDefault="00000000" w:rsidRPr="00000000" w14:paraId="00000021">
      <w:pPr>
        <w:spacing w:after="160" w:line="240" w:lineRule="auto"/>
        <w:rPr/>
      </w:pPr>
      <w:r w:rsidDel="00000000" w:rsidR="00000000" w:rsidRPr="00000000">
        <w:rPr>
          <w:rtl w:val="0"/>
        </w:rPr>
        <w:t xml:space="preserve">Permission is given for the Following people to have access to this thesis/dissertation:</w:t>
      </w:r>
    </w:p>
    <w:tbl>
      <w:tblPr>
        <w:tblStyle w:val="Table1"/>
        <w:tblW w:w="9011.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070"/>
        <w:gridCol w:w="941"/>
        <w:tblGridChange w:id="0">
          <w:tblGrid>
            <w:gridCol w:w="8070"/>
            <w:gridCol w:w="941"/>
          </w:tblGrid>
        </w:tblGridChange>
      </w:tblGrid>
      <w:tr>
        <w:trPr>
          <w:cantSplit w:val="0"/>
          <w:tblHeader w:val="0"/>
        </w:trPr>
        <w:tc>
          <w:tcPr/>
          <w:p w:rsidR="00000000" w:rsidDel="00000000" w:rsidP="00000000" w:rsidRDefault="00000000" w:rsidRPr="00000000" w14:paraId="00000022">
            <w:pPr>
              <w:spacing w:line="240" w:lineRule="auto"/>
              <w:rPr>
                <w:sz w:val="24"/>
                <w:szCs w:val="24"/>
              </w:rPr>
            </w:pPr>
            <w:r w:rsidDel="00000000" w:rsidR="00000000" w:rsidRPr="00000000">
              <w:rPr>
                <w:sz w:val="24"/>
                <w:szCs w:val="24"/>
                <w:rtl w:val="0"/>
              </w:rPr>
              <w:t xml:space="preserve">Available to the general public</w:t>
            </w:r>
          </w:p>
        </w:tc>
        <w:tc>
          <w:tcPr/>
          <w:p w:rsidR="00000000" w:rsidDel="00000000" w:rsidP="00000000" w:rsidRDefault="00000000" w:rsidRPr="00000000" w14:paraId="00000023">
            <w:pPr>
              <w:spacing w:line="240" w:lineRule="auto"/>
              <w:rPr>
                <w:sz w:val="24"/>
                <w:szCs w:val="24"/>
              </w:rPr>
            </w:pPr>
            <w:r w:rsidDel="00000000" w:rsidR="00000000" w:rsidRPr="00000000">
              <w:rPr>
                <w:sz w:val="24"/>
                <w:szCs w:val="24"/>
                <w:rtl w:val="0"/>
              </w:rPr>
              <w:t xml:space="preserve">Yes/No</w:t>
            </w:r>
          </w:p>
        </w:tc>
      </w:tr>
      <w:tr>
        <w:trPr>
          <w:cantSplit w:val="0"/>
          <w:tblHeader w:val="0"/>
        </w:trPr>
        <w:tc>
          <w:tcPr/>
          <w:p w:rsidR="00000000" w:rsidDel="00000000" w:rsidP="00000000" w:rsidRDefault="00000000" w:rsidRPr="00000000" w14:paraId="00000024">
            <w:pPr>
              <w:spacing w:line="240" w:lineRule="auto"/>
              <w:jc w:val="left"/>
              <w:rPr>
                <w:sz w:val="24"/>
                <w:szCs w:val="24"/>
              </w:rPr>
            </w:pPr>
            <w:r w:rsidDel="00000000" w:rsidR="00000000" w:rsidRPr="00000000">
              <w:rPr>
                <w:sz w:val="24"/>
                <w:szCs w:val="24"/>
                <w:rtl w:val="0"/>
              </w:rPr>
              <w:t xml:space="preserve">Available only after consultation with author/thesis/dissertation adviser</w:t>
            </w:r>
          </w:p>
        </w:tc>
        <w:tc>
          <w:tcPr/>
          <w:p w:rsidR="00000000" w:rsidDel="00000000" w:rsidP="00000000" w:rsidRDefault="00000000" w:rsidRPr="00000000" w14:paraId="00000025">
            <w:pPr>
              <w:spacing w:line="240" w:lineRule="auto"/>
              <w:rPr>
                <w:sz w:val="24"/>
                <w:szCs w:val="24"/>
              </w:rPr>
            </w:pPr>
            <w:r w:rsidDel="00000000" w:rsidR="00000000" w:rsidRPr="00000000">
              <w:rPr>
                <w:sz w:val="24"/>
                <w:szCs w:val="24"/>
                <w:rtl w:val="0"/>
              </w:rPr>
              <w:t xml:space="preserve">Yes/No</w:t>
            </w:r>
          </w:p>
        </w:tc>
      </w:tr>
      <w:tr>
        <w:trPr>
          <w:cantSplit w:val="0"/>
          <w:tblHeader w:val="0"/>
        </w:trPr>
        <w:tc>
          <w:tcPr/>
          <w:p w:rsidR="00000000" w:rsidDel="00000000" w:rsidP="00000000" w:rsidRDefault="00000000" w:rsidRPr="00000000" w14:paraId="00000026">
            <w:pPr>
              <w:spacing w:line="240" w:lineRule="auto"/>
              <w:jc w:val="left"/>
              <w:rPr>
                <w:sz w:val="24"/>
                <w:szCs w:val="24"/>
              </w:rPr>
            </w:pPr>
            <w:r w:rsidDel="00000000" w:rsidR="00000000" w:rsidRPr="00000000">
              <w:rPr>
                <w:sz w:val="24"/>
                <w:szCs w:val="24"/>
                <w:rtl w:val="0"/>
              </w:rPr>
              <w:t xml:space="preserve">Available only to those bound by confidentiality agreement</w:t>
            </w:r>
          </w:p>
        </w:tc>
        <w:tc>
          <w:tcPr/>
          <w:p w:rsidR="00000000" w:rsidDel="00000000" w:rsidP="00000000" w:rsidRDefault="00000000" w:rsidRPr="00000000" w14:paraId="00000027">
            <w:pPr>
              <w:spacing w:line="240" w:lineRule="auto"/>
              <w:rPr>
                <w:sz w:val="24"/>
                <w:szCs w:val="24"/>
              </w:rPr>
            </w:pPr>
            <w:r w:rsidDel="00000000" w:rsidR="00000000" w:rsidRPr="00000000">
              <w:rPr>
                <w:sz w:val="24"/>
                <w:szCs w:val="24"/>
                <w:rtl w:val="0"/>
              </w:rPr>
              <w:t xml:space="preserve">Yes/No</w:t>
            </w:r>
          </w:p>
        </w:tc>
      </w:tr>
    </w:tbl>
    <w:p w:rsidR="00000000" w:rsidDel="00000000" w:rsidP="00000000" w:rsidRDefault="00000000" w:rsidRPr="00000000" w14:paraId="00000028">
      <w:pPr>
        <w:spacing w:after="160" w:line="240" w:lineRule="auto"/>
        <w:rPr/>
      </w:pPr>
      <w:r w:rsidDel="00000000" w:rsidR="00000000" w:rsidRPr="00000000">
        <w:rPr>
          <w:rtl w:val="0"/>
        </w:rPr>
      </w:r>
    </w:p>
    <w:p w:rsidR="00000000" w:rsidDel="00000000" w:rsidP="00000000" w:rsidRDefault="00000000" w:rsidRPr="00000000" w14:paraId="00000029">
      <w:pPr>
        <w:spacing w:line="240" w:lineRule="auto"/>
        <w:rPr/>
      </w:pPr>
      <w:r w:rsidDel="00000000" w:rsidR="00000000" w:rsidRPr="00000000">
        <w:rPr>
          <w:rtl w:val="0"/>
        </w:rPr>
        <w:tab/>
        <w:t xml:space="preserve">Student’s Signature:</w:t>
      </w:r>
    </w:p>
    <w:p w:rsidR="00000000" w:rsidDel="00000000" w:rsidP="00000000" w:rsidRDefault="00000000" w:rsidRPr="00000000" w14:paraId="0000002A">
      <w:pPr>
        <w:spacing w:line="240" w:lineRule="auto"/>
        <w:jc w:val="left"/>
        <w:rPr/>
        <w:sectPr>
          <w:headerReference r:id="rId8" w:type="default"/>
          <w:footerReference r:id="rId9" w:type="default"/>
          <w:footerReference r:id="rId10" w:type="even"/>
          <w:pgSz w:h="16817" w:w="11901" w:orient="portrait"/>
          <w:pgMar w:bottom="1440" w:top="1440" w:left="1440" w:right="1440" w:header="709" w:footer="709"/>
          <w:pgNumType w:start="1"/>
          <w:titlePg w:val="1"/>
        </w:sectPr>
      </w:pPr>
      <w:r w:rsidDel="00000000" w:rsidR="00000000" w:rsidRPr="00000000">
        <w:rPr>
          <w:rtl w:val="0"/>
        </w:rPr>
        <w:tab/>
        <w:t xml:space="preserve">Signature of Thesis/Dissertation/Adviser:</w:t>
      </w:r>
    </w:p>
    <w:p w:rsidR="00000000" w:rsidDel="00000000" w:rsidP="00000000" w:rsidRDefault="00000000" w:rsidRPr="00000000" w14:paraId="0000002B">
      <w:pPr>
        <w:spacing w:line="240" w:lineRule="auto"/>
        <w:jc w:val="left"/>
        <w:rPr>
          <w:i w:val="1"/>
        </w:rPr>
      </w:pPr>
      <w:r w:rsidDel="00000000" w:rsidR="00000000" w:rsidRPr="00000000">
        <w:rPr>
          <w:rtl w:val="0"/>
        </w:rPr>
      </w:r>
    </w:p>
    <w:p w:rsidR="00000000" w:rsidDel="00000000" w:rsidP="00000000" w:rsidRDefault="00000000" w:rsidRPr="00000000" w14:paraId="0000002C">
      <w:pPr>
        <w:spacing w:line="240" w:lineRule="auto"/>
        <w:jc w:val="left"/>
        <w:rPr>
          <w:i w:val="1"/>
        </w:rPr>
      </w:pPr>
      <w:r w:rsidDel="00000000" w:rsidR="00000000" w:rsidRPr="00000000">
        <w:rPr>
          <w:i w:val="1"/>
          <w:rtl w:val="0"/>
        </w:rPr>
        <w:t xml:space="preserve"> “I hereby grant the University of the Philippines a non-exclusive, worldwide, royalty-free license to reproduce, publish and publicly distribute copies of this thesis or dissertation in whatever form subject to the provisions of applicable laws, the provisions of the UP IRR policy and any contractual obligations, as well as more specific permission marking on the Title Page.” </w:t>
      </w:r>
    </w:p>
    <w:p w:rsidR="00000000" w:rsidDel="00000000" w:rsidP="00000000" w:rsidRDefault="00000000" w:rsidRPr="00000000" w14:paraId="0000002D">
      <w:pPr>
        <w:spacing w:line="240" w:lineRule="auto"/>
        <w:jc w:val="left"/>
        <w:rPr>
          <w:i w:val="1"/>
        </w:rPr>
      </w:pPr>
      <w:r w:rsidDel="00000000" w:rsidR="00000000" w:rsidRPr="00000000">
        <w:rPr>
          <w:rtl w:val="0"/>
        </w:rPr>
      </w:r>
    </w:p>
    <w:p w:rsidR="00000000" w:rsidDel="00000000" w:rsidP="00000000" w:rsidRDefault="00000000" w:rsidRPr="00000000" w14:paraId="0000002E">
      <w:pPr>
        <w:spacing w:line="240" w:lineRule="auto"/>
        <w:jc w:val="left"/>
        <w:rPr>
          <w:i w:val="1"/>
        </w:rPr>
      </w:pPr>
      <w:r w:rsidDel="00000000" w:rsidR="00000000" w:rsidRPr="00000000">
        <w:rPr>
          <w:i w:val="1"/>
          <w:rtl w:val="0"/>
        </w:rPr>
        <w:t xml:space="preserve">“Specifically, I grant the following rights to the University: </w:t>
      </w:r>
    </w:p>
    <w:p w:rsidR="00000000" w:rsidDel="00000000" w:rsidP="00000000" w:rsidRDefault="00000000" w:rsidRPr="00000000" w14:paraId="0000002F">
      <w:pPr>
        <w:spacing w:line="240" w:lineRule="auto"/>
        <w:jc w:val="left"/>
        <w:rPr>
          <w:i w:val="1"/>
        </w:rPr>
      </w:pPr>
      <w:r w:rsidDel="00000000" w:rsidR="00000000" w:rsidRPr="00000000">
        <w:rPr>
          <w:rtl w:val="0"/>
        </w:rPr>
      </w:r>
    </w:p>
    <w:p w:rsidR="00000000" w:rsidDel="00000000" w:rsidP="00000000" w:rsidRDefault="00000000" w:rsidRPr="00000000" w14:paraId="00000030">
      <w:pPr>
        <w:numPr>
          <w:ilvl w:val="0"/>
          <w:numId w:val="12"/>
        </w:numPr>
        <w:spacing w:line="240" w:lineRule="auto"/>
        <w:ind w:left="1080" w:hanging="360"/>
        <w:jc w:val="left"/>
        <w:rPr>
          <w:i w:val="1"/>
        </w:rPr>
      </w:pPr>
      <w:r w:rsidDel="00000000" w:rsidR="00000000" w:rsidRPr="00000000">
        <w:rPr>
          <w:i w:val="1"/>
          <w:rtl w:val="0"/>
        </w:rPr>
        <w:t xml:space="preserve">To upload a copy of the work in the theses database of the college/school/institute/ department and in any other databases available on the public internet; </w:t>
      </w:r>
    </w:p>
    <w:p w:rsidR="00000000" w:rsidDel="00000000" w:rsidP="00000000" w:rsidRDefault="00000000" w:rsidRPr="00000000" w14:paraId="00000031">
      <w:pPr>
        <w:numPr>
          <w:ilvl w:val="0"/>
          <w:numId w:val="12"/>
        </w:numPr>
        <w:spacing w:line="240" w:lineRule="auto"/>
        <w:ind w:left="1080" w:hanging="360"/>
        <w:jc w:val="left"/>
        <w:rPr>
          <w:i w:val="1"/>
        </w:rPr>
      </w:pPr>
      <w:r w:rsidDel="00000000" w:rsidR="00000000" w:rsidRPr="00000000">
        <w:rPr>
          <w:i w:val="1"/>
          <w:rtl w:val="0"/>
        </w:rPr>
        <w:t xml:space="preserve">To publish the work in the college/school/institute /department journal, both in print and electronic or digital format and online; and </w:t>
      </w:r>
    </w:p>
    <w:p w:rsidR="00000000" w:rsidDel="00000000" w:rsidP="00000000" w:rsidRDefault="00000000" w:rsidRPr="00000000" w14:paraId="00000032">
      <w:pPr>
        <w:numPr>
          <w:ilvl w:val="0"/>
          <w:numId w:val="12"/>
        </w:numPr>
        <w:spacing w:line="240" w:lineRule="auto"/>
        <w:ind w:left="1080" w:hanging="360"/>
        <w:jc w:val="left"/>
        <w:rPr>
          <w:i w:val="1"/>
        </w:rPr>
      </w:pPr>
      <w:r w:rsidDel="00000000" w:rsidR="00000000" w:rsidRPr="00000000">
        <w:rPr>
          <w:i w:val="1"/>
          <w:rtl w:val="0"/>
        </w:rPr>
        <w:t xml:space="preserve">To give open access to above-mentioned work, thus allowing “fair use” of the work in accordance with the provisions of the Intellectual Property Code of the Philippines (Republic Act No. 8293), especially for teaching, scholarly and research purposes.” </w:t>
      </w:r>
    </w:p>
    <w:p w:rsidR="00000000" w:rsidDel="00000000" w:rsidP="00000000" w:rsidRDefault="00000000" w:rsidRPr="00000000" w14:paraId="00000033">
      <w:pPr>
        <w:spacing w:after="120" w:line="240" w:lineRule="auto"/>
        <w:jc w:val="left"/>
        <w:rPr/>
      </w:pPr>
      <w:r w:rsidDel="00000000" w:rsidR="00000000" w:rsidRPr="00000000">
        <w:rPr>
          <w:rtl w:val="0"/>
        </w:rPr>
        <w:t xml:space="preserve"> </w:t>
      </w:r>
    </w:p>
    <w:p w:rsidR="00000000" w:rsidDel="00000000" w:rsidP="00000000" w:rsidRDefault="00000000" w:rsidRPr="00000000" w14:paraId="00000034">
      <w:pPr>
        <w:spacing w:after="120" w:line="240" w:lineRule="auto"/>
        <w:ind w:left="4590" w:firstLine="0"/>
        <w:jc w:val="left"/>
        <w:rPr/>
      </w:pPr>
      <w:r w:rsidDel="00000000" w:rsidR="00000000" w:rsidRPr="00000000">
        <w:rPr>
          <w:rtl w:val="0"/>
        </w:rPr>
        <w:t xml:space="preserve">_________________________________ </w:t>
      </w:r>
    </w:p>
    <w:p w:rsidR="00000000" w:rsidDel="00000000" w:rsidP="00000000" w:rsidRDefault="00000000" w:rsidRPr="00000000" w14:paraId="00000035">
      <w:pPr>
        <w:spacing w:after="120" w:line="240" w:lineRule="auto"/>
        <w:ind w:left="4320" w:firstLine="0"/>
        <w:jc w:val="left"/>
        <w:rPr/>
        <w:sectPr>
          <w:type w:val="nextPage"/>
          <w:pgSz w:h="16817" w:w="11901" w:orient="portrait"/>
          <w:pgMar w:bottom="1440" w:top="1440" w:left="1440" w:right="1440" w:header="709" w:footer="709"/>
        </w:sectPr>
      </w:pPr>
      <w:r w:rsidDel="00000000" w:rsidR="00000000" w:rsidRPr="00000000">
        <w:rPr>
          <w:rtl w:val="0"/>
        </w:rPr>
        <w:t xml:space="preserve">      Student Name over Signature and Date</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jc w:val="center"/>
        <w:rPr/>
      </w:pPr>
      <w:r w:rsidDel="00000000" w:rsidR="00000000" w:rsidRPr="00000000">
        <w:rPr>
          <w:rtl w:val="0"/>
        </w:rPr>
      </w:r>
    </w:p>
    <w:p w:rsidR="00000000" w:rsidDel="00000000" w:rsidP="00000000" w:rsidRDefault="00000000" w:rsidRPr="00000000" w14:paraId="00000039">
      <w:pPr>
        <w:jc w:val="center"/>
        <w:rPr/>
      </w:pPr>
      <w:r w:rsidDel="00000000" w:rsidR="00000000" w:rsidRPr="00000000">
        <w:rPr>
          <w:rtl w:val="0"/>
        </w:rPr>
      </w:r>
    </w:p>
    <w:p w:rsidR="00000000" w:rsidDel="00000000" w:rsidP="00000000" w:rsidRDefault="00000000" w:rsidRPr="00000000" w14:paraId="0000003A">
      <w:pPr>
        <w:jc w:val="center"/>
        <w:rPr/>
      </w:pPr>
      <w:r w:rsidDel="00000000" w:rsidR="00000000" w:rsidRPr="00000000">
        <w:rPr>
          <w:rtl w:val="0"/>
        </w:rPr>
      </w:r>
    </w:p>
    <w:p w:rsidR="00000000" w:rsidDel="00000000" w:rsidP="00000000" w:rsidRDefault="00000000" w:rsidRPr="00000000" w14:paraId="0000003B">
      <w:pPr>
        <w:jc w:val="center"/>
        <w:rPr/>
      </w:pPr>
      <w:r w:rsidDel="00000000" w:rsidR="00000000" w:rsidRPr="00000000">
        <w:rPr>
          <w:rtl w:val="0"/>
        </w:rPr>
      </w:r>
    </w:p>
    <w:p w:rsidR="00000000" w:rsidDel="00000000" w:rsidP="00000000" w:rsidRDefault="00000000" w:rsidRPr="00000000" w14:paraId="0000003C">
      <w:pPr>
        <w:jc w:val="center"/>
        <w:rPr/>
      </w:pPr>
      <w:r w:rsidDel="00000000" w:rsidR="00000000" w:rsidRPr="00000000">
        <w:rPr>
          <w:rtl w:val="0"/>
        </w:rPr>
      </w:r>
    </w:p>
    <w:p w:rsidR="00000000" w:rsidDel="00000000" w:rsidP="00000000" w:rsidRDefault="00000000" w:rsidRPr="00000000" w14:paraId="0000003D">
      <w:pPr>
        <w:jc w:val="center"/>
        <w:rPr/>
      </w:pPr>
      <w:r w:rsidDel="00000000" w:rsidR="00000000" w:rsidRPr="00000000">
        <w:rPr>
          <w:rtl w:val="0"/>
        </w:rPr>
      </w:r>
    </w:p>
    <w:p w:rsidR="00000000" w:rsidDel="00000000" w:rsidP="00000000" w:rsidRDefault="00000000" w:rsidRPr="00000000" w14:paraId="0000003E">
      <w:pPr>
        <w:jc w:val="center"/>
        <w:rPr/>
      </w:pPr>
      <w:r w:rsidDel="00000000" w:rsidR="00000000" w:rsidRPr="00000000">
        <w:rPr>
          <w:rtl w:val="0"/>
        </w:rPr>
      </w:r>
    </w:p>
    <w:p w:rsidR="00000000" w:rsidDel="00000000" w:rsidP="00000000" w:rsidRDefault="00000000" w:rsidRPr="00000000" w14:paraId="0000003F">
      <w:pPr>
        <w:jc w:val="center"/>
        <w:rPr/>
      </w:pPr>
      <w:r w:rsidDel="00000000" w:rsidR="00000000" w:rsidRPr="00000000">
        <w:rPr>
          <w:rtl w:val="0"/>
        </w:rPr>
      </w:r>
    </w:p>
    <w:p w:rsidR="00000000" w:rsidDel="00000000" w:rsidP="00000000" w:rsidRDefault="00000000" w:rsidRPr="00000000" w14:paraId="00000040">
      <w:pPr>
        <w:jc w:val="center"/>
        <w:rPr/>
      </w:pPr>
      <w:r w:rsidDel="00000000" w:rsidR="00000000" w:rsidRPr="00000000">
        <w:rPr>
          <w:rtl w:val="0"/>
        </w:rPr>
      </w:r>
    </w:p>
    <w:p w:rsidR="00000000" w:rsidDel="00000000" w:rsidP="00000000" w:rsidRDefault="00000000" w:rsidRPr="00000000" w14:paraId="00000041">
      <w:pPr>
        <w:jc w:val="center"/>
        <w:rPr/>
      </w:pPr>
      <w:r w:rsidDel="00000000" w:rsidR="00000000" w:rsidRPr="00000000">
        <w:rPr>
          <w:rtl w:val="0"/>
        </w:rPr>
      </w:r>
    </w:p>
    <w:p w:rsidR="00000000" w:rsidDel="00000000" w:rsidP="00000000" w:rsidRDefault="00000000" w:rsidRPr="00000000" w14:paraId="00000042">
      <w:pPr>
        <w:jc w:val="center"/>
        <w:rPr/>
      </w:pPr>
      <w:r w:rsidDel="00000000" w:rsidR="00000000" w:rsidRPr="00000000">
        <w:rPr>
          <w:rtl w:val="0"/>
        </w:rPr>
      </w:r>
    </w:p>
    <w:p w:rsidR="00000000" w:rsidDel="00000000" w:rsidP="00000000" w:rsidRDefault="00000000" w:rsidRPr="00000000" w14:paraId="00000043">
      <w:pPr>
        <w:jc w:val="center"/>
        <w:rPr/>
      </w:pPr>
      <w:r w:rsidDel="00000000" w:rsidR="00000000" w:rsidRPr="00000000">
        <w:rPr>
          <w:rtl w:val="0"/>
        </w:rPr>
      </w:r>
    </w:p>
    <w:p w:rsidR="00000000" w:rsidDel="00000000" w:rsidP="00000000" w:rsidRDefault="00000000" w:rsidRPr="00000000" w14:paraId="00000044">
      <w:pPr>
        <w:jc w:val="center"/>
        <w:rPr/>
      </w:pPr>
      <w:r w:rsidDel="00000000" w:rsidR="00000000" w:rsidRPr="00000000">
        <w:rPr>
          <w:rtl w:val="0"/>
        </w:rPr>
      </w:r>
    </w:p>
    <w:p w:rsidR="00000000" w:rsidDel="00000000" w:rsidP="00000000" w:rsidRDefault="00000000" w:rsidRPr="00000000" w14:paraId="00000045">
      <w:pPr>
        <w:jc w:val="center"/>
        <w:rPr/>
      </w:pPr>
      <w:r w:rsidDel="00000000" w:rsidR="00000000" w:rsidRPr="00000000">
        <w:rPr>
          <w:rtl w:val="0"/>
        </w:rPr>
      </w:r>
    </w:p>
    <w:p w:rsidR="00000000" w:rsidDel="00000000" w:rsidP="00000000" w:rsidRDefault="00000000" w:rsidRPr="00000000" w14:paraId="00000046">
      <w:pPr>
        <w:jc w:val="center"/>
        <w:rPr/>
      </w:pPr>
      <w:r w:rsidDel="00000000" w:rsidR="00000000" w:rsidRPr="00000000">
        <w:rPr>
          <w:rtl w:val="0"/>
        </w:rPr>
      </w:r>
    </w:p>
    <w:p w:rsidR="00000000" w:rsidDel="00000000" w:rsidP="00000000" w:rsidRDefault="00000000" w:rsidRPr="00000000" w14:paraId="00000047">
      <w:pPr>
        <w:jc w:val="center"/>
        <w:rPr/>
      </w:pPr>
      <w:r w:rsidDel="00000000" w:rsidR="00000000" w:rsidRPr="00000000">
        <w:rPr>
          <w:rtl w:val="0"/>
        </w:rPr>
      </w:r>
    </w:p>
    <w:p w:rsidR="00000000" w:rsidDel="00000000" w:rsidP="00000000" w:rsidRDefault="00000000" w:rsidRPr="00000000" w14:paraId="00000048">
      <w:pPr>
        <w:jc w:val="center"/>
        <w:rPr/>
      </w:pPr>
      <w:r w:rsidDel="00000000" w:rsidR="00000000" w:rsidRPr="00000000">
        <w:rPr>
          <w:rtl w:val="0"/>
        </w:rPr>
      </w:r>
    </w:p>
    <w:p w:rsidR="00000000" w:rsidDel="00000000" w:rsidP="00000000" w:rsidRDefault="00000000" w:rsidRPr="00000000" w14:paraId="00000049">
      <w:pPr>
        <w:jc w:val="center"/>
        <w:rPr/>
      </w:pPr>
      <w:r w:rsidDel="00000000" w:rsidR="00000000" w:rsidRPr="00000000">
        <w:rPr>
          <w:rtl w:val="0"/>
        </w:rPr>
      </w:r>
    </w:p>
    <w:p w:rsidR="00000000" w:rsidDel="00000000" w:rsidP="00000000" w:rsidRDefault="00000000" w:rsidRPr="00000000" w14:paraId="0000004A">
      <w:pPr>
        <w:jc w:val="center"/>
        <w:rPr/>
      </w:pPr>
      <w:r w:rsidDel="00000000" w:rsidR="00000000" w:rsidRPr="00000000">
        <w:rPr>
          <w:rtl w:val="0"/>
        </w:rPr>
      </w:r>
    </w:p>
    <w:p w:rsidR="00000000" w:rsidDel="00000000" w:rsidP="00000000" w:rsidRDefault="00000000" w:rsidRPr="00000000" w14:paraId="0000004B">
      <w:pPr>
        <w:jc w:val="center"/>
        <w:rPr/>
      </w:pPr>
      <w:r w:rsidDel="00000000" w:rsidR="00000000" w:rsidRPr="00000000">
        <w:rPr>
          <w:rtl w:val="0"/>
        </w:rPr>
      </w:r>
    </w:p>
    <w:p w:rsidR="00000000" w:rsidDel="00000000" w:rsidP="00000000" w:rsidRDefault="00000000" w:rsidRPr="00000000" w14:paraId="0000004C">
      <w:pPr>
        <w:jc w:val="center"/>
        <w:rPr/>
      </w:pPr>
      <w:r w:rsidDel="00000000" w:rsidR="00000000" w:rsidRPr="00000000">
        <w:rPr>
          <w:rtl w:val="0"/>
        </w:rPr>
      </w:r>
    </w:p>
    <w:p w:rsidR="00000000" w:rsidDel="00000000" w:rsidP="00000000" w:rsidRDefault="00000000" w:rsidRPr="00000000" w14:paraId="0000004D">
      <w:pPr>
        <w:jc w:val="center"/>
        <w:rPr/>
        <w:sectPr>
          <w:type w:val="nextPage"/>
          <w:pgSz w:h="16817" w:w="11901" w:orient="portrait"/>
          <w:pgMar w:bottom="1440" w:top="1440" w:left="1440" w:right="1440" w:header="709" w:footer="709"/>
        </w:sectPr>
      </w:pPr>
      <w:r w:rsidDel="00000000" w:rsidR="00000000" w:rsidRPr="00000000">
        <w:rPr>
          <w:rtl w:val="0"/>
        </w:rPr>
        <w:t xml:space="preserve">© 2021 By  Jasmine Licudine Navalta</w:t>
      </w:r>
    </w:p>
    <w:p w:rsidR="00000000" w:rsidDel="00000000" w:rsidP="00000000" w:rsidRDefault="00000000" w:rsidRPr="00000000" w14:paraId="0000004E">
      <w:pPr>
        <w:spacing w:line="240" w:lineRule="auto"/>
        <w:rPr/>
      </w:pPr>
      <w:r w:rsidDel="00000000" w:rsidR="00000000" w:rsidRPr="00000000">
        <w:rPr>
          <w:rtl w:val="0"/>
        </w:rPr>
      </w:r>
    </w:p>
    <w:p w:rsidR="00000000" w:rsidDel="00000000" w:rsidP="00000000" w:rsidRDefault="00000000" w:rsidRPr="00000000" w14:paraId="0000004F">
      <w:pPr>
        <w:spacing w:line="240" w:lineRule="auto"/>
        <w:jc w:val="center"/>
        <w:rPr/>
      </w:pPr>
      <w:r w:rsidDel="00000000" w:rsidR="00000000" w:rsidRPr="00000000">
        <w:rPr>
          <w:rtl w:val="0"/>
        </w:rPr>
      </w:r>
    </w:p>
    <w:p w:rsidR="00000000" w:rsidDel="00000000" w:rsidP="00000000" w:rsidRDefault="00000000" w:rsidRPr="00000000" w14:paraId="00000050">
      <w:pPr>
        <w:spacing w:line="240" w:lineRule="auto"/>
        <w:jc w:val="center"/>
        <w:rPr/>
      </w:pPr>
      <w:r w:rsidDel="00000000" w:rsidR="00000000" w:rsidRPr="00000000">
        <w:rPr>
          <w:rtl w:val="0"/>
        </w:rPr>
      </w:r>
    </w:p>
    <w:p w:rsidR="00000000" w:rsidDel="00000000" w:rsidP="00000000" w:rsidRDefault="00000000" w:rsidRPr="00000000" w14:paraId="00000051">
      <w:pPr>
        <w:spacing w:line="240" w:lineRule="auto"/>
        <w:jc w:val="center"/>
        <w:rPr/>
      </w:pPr>
      <w:r w:rsidDel="00000000" w:rsidR="00000000" w:rsidRPr="00000000">
        <w:rPr>
          <w:rtl w:val="0"/>
        </w:rPr>
        <w:t xml:space="preserve">This Special Project titled</w:t>
      </w:r>
    </w:p>
    <w:p w:rsidR="00000000" w:rsidDel="00000000" w:rsidP="00000000" w:rsidRDefault="00000000" w:rsidRPr="00000000" w14:paraId="00000052">
      <w:pPr>
        <w:spacing w:line="240" w:lineRule="auto"/>
        <w:jc w:val="center"/>
        <w:rPr/>
      </w:pPr>
      <w:r w:rsidDel="00000000" w:rsidR="00000000" w:rsidRPr="00000000">
        <w:rPr>
          <w:rtl w:val="0"/>
        </w:rPr>
      </w:r>
    </w:p>
    <w:p w:rsidR="00000000" w:rsidDel="00000000" w:rsidP="00000000" w:rsidRDefault="00000000" w:rsidRPr="00000000" w14:paraId="00000053">
      <w:pPr>
        <w:spacing w:line="240" w:lineRule="auto"/>
        <w:rPr>
          <w:u w:val="single"/>
        </w:rPr>
      </w:pPr>
      <w:r w:rsidDel="00000000" w:rsidR="00000000" w:rsidRPr="00000000">
        <w:rPr>
          <w:u w:val="single"/>
          <w:rtl w:val="0"/>
        </w:rPr>
        <w:t xml:space="preserve">Vehicle Monitoring System with QR Code for the  Don Mariano Marcos Memorial State University- North La Union Campus Bacnotan, La Union</w:t>
      </w:r>
    </w:p>
    <w:p w:rsidR="00000000" w:rsidDel="00000000" w:rsidP="00000000" w:rsidRDefault="00000000" w:rsidRPr="00000000" w14:paraId="00000054">
      <w:pPr>
        <w:spacing w:line="240" w:lineRule="auto"/>
        <w:jc w:val="center"/>
        <w:rPr>
          <w:u w:val="single"/>
        </w:rPr>
      </w:pPr>
      <w:r w:rsidDel="00000000" w:rsidR="00000000" w:rsidRPr="00000000">
        <w:rPr>
          <w:rtl w:val="0"/>
        </w:rPr>
      </w:r>
    </w:p>
    <w:p w:rsidR="00000000" w:rsidDel="00000000" w:rsidP="00000000" w:rsidRDefault="00000000" w:rsidRPr="00000000" w14:paraId="00000055">
      <w:pPr>
        <w:spacing w:line="240" w:lineRule="auto"/>
        <w:jc w:val="left"/>
        <w:rPr/>
      </w:pPr>
      <w:r w:rsidDel="00000000" w:rsidR="00000000" w:rsidRPr="00000000">
        <w:rPr>
          <w:rtl w:val="0"/>
        </w:rPr>
        <w:t xml:space="preserve">is hereby accepted by the Faculty of Information and Communication Studies in partial fulfillment of the requirements for the Master of Information Systems.</w:t>
      </w:r>
    </w:p>
    <w:p w:rsidR="00000000" w:rsidDel="00000000" w:rsidP="00000000" w:rsidRDefault="00000000" w:rsidRPr="00000000" w14:paraId="00000056">
      <w:pPr>
        <w:spacing w:line="240" w:lineRule="auto"/>
        <w:jc w:val="center"/>
        <w:rPr/>
      </w:pPr>
      <w:r w:rsidDel="00000000" w:rsidR="00000000" w:rsidRPr="00000000">
        <w:rPr>
          <w:rtl w:val="0"/>
        </w:rPr>
      </w:r>
    </w:p>
    <w:p w:rsidR="00000000" w:rsidDel="00000000" w:rsidP="00000000" w:rsidRDefault="00000000" w:rsidRPr="00000000" w14:paraId="00000057">
      <w:pPr>
        <w:spacing w:line="240" w:lineRule="auto"/>
        <w:rPr/>
      </w:pPr>
      <w:r w:rsidDel="00000000" w:rsidR="00000000" w:rsidRPr="00000000">
        <w:rPr>
          <w:rtl w:val="0"/>
        </w:rPr>
      </w:r>
    </w:p>
    <w:p w:rsidR="00000000" w:rsidDel="00000000" w:rsidP="00000000" w:rsidRDefault="00000000" w:rsidRPr="00000000" w14:paraId="00000058">
      <w:pPr>
        <w:spacing w:line="240" w:lineRule="auto"/>
        <w:jc w:val="center"/>
        <w:rPr/>
      </w:pPr>
      <w:r w:rsidDel="00000000" w:rsidR="00000000" w:rsidRPr="00000000">
        <w:rPr>
          <w:rtl w:val="0"/>
        </w:rPr>
      </w:r>
    </w:p>
    <w:p w:rsidR="00000000" w:rsidDel="00000000" w:rsidP="00000000" w:rsidRDefault="00000000" w:rsidRPr="00000000" w14:paraId="00000059">
      <w:pPr>
        <w:spacing w:line="240" w:lineRule="auto"/>
        <w:rPr/>
      </w:pPr>
      <w:r w:rsidDel="00000000" w:rsidR="00000000" w:rsidRPr="00000000">
        <w:rPr>
          <w:rtl w:val="0"/>
        </w:rPr>
      </w:r>
    </w:p>
    <w:p w:rsidR="00000000" w:rsidDel="00000000" w:rsidP="00000000" w:rsidRDefault="00000000" w:rsidRPr="00000000" w14:paraId="0000005A">
      <w:pPr>
        <w:spacing w:line="240" w:lineRule="auto"/>
        <w:jc w:val="center"/>
        <w:rPr/>
      </w:pPr>
      <w:r w:rsidDel="00000000" w:rsidR="00000000" w:rsidRPr="00000000">
        <w:rPr>
          <w:rtl w:val="0"/>
        </w:rPr>
      </w:r>
    </w:p>
    <w:p w:rsidR="00000000" w:rsidDel="00000000" w:rsidP="00000000" w:rsidRDefault="00000000" w:rsidRPr="00000000" w14:paraId="0000005B">
      <w:pPr>
        <w:spacing w:line="240" w:lineRule="auto"/>
        <w:jc w:val="center"/>
        <w:rPr/>
      </w:pPr>
      <w:r w:rsidDel="00000000" w:rsidR="00000000" w:rsidRPr="00000000">
        <w:rPr>
          <w:rtl w:val="0"/>
        </w:rPr>
        <w:t xml:space="preserve">__________________________</w:t>
      </w:r>
    </w:p>
    <w:p w:rsidR="00000000" w:rsidDel="00000000" w:rsidP="00000000" w:rsidRDefault="00000000" w:rsidRPr="00000000" w14:paraId="0000005C">
      <w:pPr>
        <w:spacing w:line="240" w:lineRule="auto"/>
        <w:jc w:val="center"/>
        <w:rPr/>
      </w:pPr>
      <w:r w:rsidDel="00000000" w:rsidR="00000000" w:rsidRPr="00000000">
        <w:rPr>
          <w:rtl w:val="0"/>
        </w:rPr>
        <w:t xml:space="preserve">Adviser</w:t>
      </w:r>
    </w:p>
    <w:p w:rsidR="00000000" w:rsidDel="00000000" w:rsidP="00000000" w:rsidRDefault="00000000" w:rsidRPr="00000000" w14:paraId="0000005D">
      <w:pPr>
        <w:spacing w:line="240" w:lineRule="auto"/>
        <w:jc w:val="center"/>
        <w:rPr/>
      </w:pPr>
      <w:r w:rsidDel="00000000" w:rsidR="00000000" w:rsidRPr="00000000">
        <w:rPr>
          <w:rtl w:val="0"/>
        </w:rPr>
        <w:t xml:space="preserve">____________</w:t>
      </w:r>
    </w:p>
    <w:p w:rsidR="00000000" w:rsidDel="00000000" w:rsidP="00000000" w:rsidRDefault="00000000" w:rsidRPr="00000000" w14:paraId="0000005E">
      <w:pPr>
        <w:spacing w:line="240" w:lineRule="auto"/>
        <w:jc w:val="center"/>
        <w:rPr/>
      </w:pPr>
      <w:r w:rsidDel="00000000" w:rsidR="00000000" w:rsidRPr="00000000">
        <w:rPr>
          <w:rtl w:val="0"/>
        </w:rPr>
        <w:t xml:space="preserve">Date</w:t>
      </w:r>
    </w:p>
    <w:p w:rsidR="00000000" w:rsidDel="00000000" w:rsidP="00000000" w:rsidRDefault="00000000" w:rsidRPr="00000000" w14:paraId="0000005F">
      <w:pPr>
        <w:spacing w:line="240" w:lineRule="auto"/>
        <w:rPr/>
      </w:pPr>
      <w:r w:rsidDel="00000000" w:rsidR="00000000" w:rsidRPr="00000000">
        <w:rPr>
          <w:rtl w:val="0"/>
        </w:rPr>
      </w:r>
    </w:p>
    <w:p w:rsidR="00000000" w:rsidDel="00000000" w:rsidP="00000000" w:rsidRDefault="00000000" w:rsidRPr="00000000" w14:paraId="00000060">
      <w:pPr>
        <w:spacing w:line="240" w:lineRule="auto"/>
        <w:rPr/>
      </w:pPr>
      <w:r w:rsidDel="00000000" w:rsidR="00000000" w:rsidRPr="00000000">
        <w:rPr>
          <w:rtl w:val="0"/>
        </w:rPr>
      </w:r>
    </w:p>
    <w:p w:rsidR="00000000" w:rsidDel="00000000" w:rsidP="00000000" w:rsidRDefault="00000000" w:rsidRPr="00000000" w14:paraId="00000061">
      <w:pPr>
        <w:spacing w:line="240" w:lineRule="auto"/>
        <w:jc w:val="center"/>
        <w:rPr/>
      </w:pPr>
      <w:r w:rsidDel="00000000" w:rsidR="00000000" w:rsidRPr="00000000">
        <w:rPr>
          <w:rtl w:val="0"/>
        </w:rPr>
      </w:r>
    </w:p>
    <w:p w:rsidR="00000000" w:rsidDel="00000000" w:rsidP="00000000" w:rsidRDefault="00000000" w:rsidRPr="00000000" w14:paraId="00000062">
      <w:pPr>
        <w:spacing w:line="240" w:lineRule="auto"/>
        <w:jc w:val="center"/>
        <w:rPr/>
      </w:pPr>
      <w:r w:rsidDel="00000000" w:rsidR="00000000" w:rsidRPr="00000000">
        <w:rPr>
          <w:rtl w:val="0"/>
        </w:rPr>
      </w:r>
    </w:p>
    <w:p w:rsidR="00000000" w:rsidDel="00000000" w:rsidP="00000000" w:rsidRDefault="00000000" w:rsidRPr="00000000" w14:paraId="00000063">
      <w:pPr>
        <w:spacing w:line="240" w:lineRule="auto"/>
        <w:jc w:val="center"/>
        <w:rPr/>
      </w:pPr>
      <w:r w:rsidDel="00000000" w:rsidR="00000000" w:rsidRPr="00000000">
        <w:rPr>
          <w:rtl w:val="0"/>
        </w:rPr>
      </w:r>
    </w:p>
    <w:p w:rsidR="00000000" w:rsidDel="00000000" w:rsidP="00000000" w:rsidRDefault="00000000" w:rsidRPr="00000000" w14:paraId="00000064">
      <w:pPr>
        <w:spacing w:line="240" w:lineRule="auto"/>
        <w:jc w:val="center"/>
        <w:rPr/>
      </w:pPr>
      <w:r w:rsidDel="00000000" w:rsidR="00000000" w:rsidRPr="00000000">
        <w:rPr>
          <w:rtl w:val="0"/>
        </w:rPr>
        <w:t xml:space="preserve">__________________________</w:t>
      </w:r>
    </w:p>
    <w:p w:rsidR="00000000" w:rsidDel="00000000" w:rsidP="00000000" w:rsidRDefault="00000000" w:rsidRPr="00000000" w14:paraId="00000065">
      <w:pPr>
        <w:spacing w:line="240" w:lineRule="auto"/>
        <w:jc w:val="center"/>
        <w:rPr/>
      </w:pPr>
      <w:r w:rsidDel="00000000" w:rsidR="00000000" w:rsidRPr="00000000">
        <w:rPr>
          <w:rtl w:val="0"/>
        </w:rPr>
        <w:t xml:space="preserve">Program Chair</w:t>
      </w:r>
    </w:p>
    <w:p w:rsidR="00000000" w:rsidDel="00000000" w:rsidP="00000000" w:rsidRDefault="00000000" w:rsidRPr="00000000" w14:paraId="00000066">
      <w:pPr>
        <w:spacing w:line="240" w:lineRule="auto"/>
        <w:jc w:val="center"/>
        <w:rPr/>
      </w:pPr>
      <w:r w:rsidDel="00000000" w:rsidR="00000000" w:rsidRPr="00000000">
        <w:rPr>
          <w:rtl w:val="0"/>
        </w:rPr>
        <w:t xml:space="preserve">____________</w:t>
      </w:r>
    </w:p>
    <w:p w:rsidR="00000000" w:rsidDel="00000000" w:rsidP="00000000" w:rsidRDefault="00000000" w:rsidRPr="00000000" w14:paraId="00000067">
      <w:pPr>
        <w:spacing w:line="240" w:lineRule="auto"/>
        <w:jc w:val="center"/>
        <w:rPr/>
      </w:pPr>
      <w:r w:rsidDel="00000000" w:rsidR="00000000" w:rsidRPr="00000000">
        <w:rPr>
          <w:rtl w:val="0"/>
        </w:rPr>
        <w:t xml:space="preserve">Date</w:t>
      </w:r>
    </w:p>
    <w:p w:rsidR="00000000" w:rsidDel="00000000" w:rsidP="00000000" w:rsidRDefault="00000000" w:rsidRPr="00000000" w14:paraId="00000068">
      <w:pPr>
        <w:spacing w:line="240" w:lineRule="auto"/>
        <w:jc w:val="center"/>
        <w:rPr/>
      </w:pPr>
      <w:r w:rsidDel="00000000" w:rsidR="00000000" w:rsidRPr="00000000">
        <w:rPr>
          <w:rtl w:val="0"/>
        </w:rPr>
      </w:r>
    </w:p>
    <w:p w:rsidR="00000000" w:rsidDel="00000000" w:rsidP="00000000" w:rsidRDefault="00000000" w:rsidRPr="00000000" w14:paraId="00000069">
      <w:pPr>
        <w:spacing w:line="240" w:lineRule="auto"/>
        <w:rPr/>
      </w:pPr>
      <w:r w:rsidDel="00000000" w:rsidR="00000000" w:rsidRPr="00000000">
        <w:rPr>
          <w:rtl w:val="0"/>
        </w:rPr>
      </w:r>
    </w:p>
    <w:p w:rsidR="00000000" w:rsidDel="00000000" w:rsidP="00000000" w:rsidRDefault="00000000" w:rsidRPr="00000000" w14:paraId="0000006A">
      <w:pPr>
        <w:spacing w:line="240" w:lineRule="auto"/>
        <w:jc w:val="center"/>
        <w:rPr/>
      </w:pPr>
      <w:r w:rsidDel="00000000" w:rsidR="00000000" w:rsidRPr="00000000">
        <w:rPr>
          <w:rtl w:val="0"/>
        </w:rPr>
      </w:r>
    </w:p>
    <w:p w:rsidR="00000000" w:rsidDel="00000000" w:rsidP="00000000" w:rsidRDefault="00000000" w:rsidRPr="00000000" w14:paraId="0000006B">
      <w:pPr>
        <w:spacing w:line="240" w:lineRule="auto"/>
        <w:jc w:val="center"/>
        <w:rPr/>
      </w:pPr>
      <w:r w:rsidDel="00000000" w:rsidR="00000000" w:rsidRPr="00000000">
        <w:rPr>
          <w:rtl w:val="0"/>
        </w:rPr>
      </w:r>
    </w:p>
    <w:p w:rsidR="00000000" w:rsidDel="00000000" w:rsidP="00000000" w:rsidRDefault="00000000" w:rsidRPr="00000000" w14:paraId="0000006C">
      <w:pPr>
        <w:spacing w:line="240" w:lineRule="auto"/>
        <w:jc w:val="center"/>
        <w:rPr/>
      </w:pPr>
      <w:r w:rsidDel="00000000" w:rsidR="00000000" w:rsidRPr="00000000">
        <w:rPr>
          <w:rtl w:val="0"/>
        </w:rPr>
      </w:r>
    </w:p>
    <w:p w:rsidR="00000000" w:rsidDel="00000000" w:rsidP="00000000" w:rsidRDefault="00000000" w:rsidRPr="00000000" w14:paraId="0000006D">
      <w:pPr>
        <w:spacing w:line="240" w:lineRule="auto"/>
        <w:jc w:val="center"/>
        <w:rPr/>
      </w:pPr>
      <w:r w:rsidDel="00000000" w:rsidR="00000000" w:rsidRPr="00000000">
        <w:rPr>
          <w:rtl w:val="0"/>
        </w:rPr>
        <w:t xml:space="preserve">__________________________</w:t>
      </w:r>
    </w:p>
    <w:p w:rsidR="00000000" w:rsidDel="00000000" w:rsidP="00000000" w:rsidRDefault="00000000" w:rsidRPr="00000000" w14:paraId="0000006E">
      <w:pPr>
        <w:spacing w:line="240" w:lineRule="auto"/>
        <w:jc w:val="center"/>
        <w:rPr/>
      </w:pPr>
      <w:r w:rsidDel="00000000" w:rsidR="00000000" w:rsidRPr="00000000">
        <w:rPr>
          <w:rtl w:val="0"/>
        </w:rPr>
        <w:t xml:space="preserve">Dean</w:t>
      </w:r>
    </w:p>
    <w:p w:rsidR="00000000" w:rsidDel="00000000" w:rsidP="00000000" w:rsidRDefault="00000000" w:rsidRPr="00000000" w14:paraId="0000006F">
      <w:pPr>
        <w:spacing w:line="240" w:lineRule="auto"/>
        <w:jc w:val="center"/>
        <w:rPr/>
      </w:pPr>
      <w:r w:rsidDel="00000000" w:rsidR="00000000" w:rsidRPr="00000000">
        <w:rPr>
          <w:rtl w:val="0"/>
        </w:rPr>
        <w:t xml:space="preserve">Faculty of Information and</w:t>
      </w:r>
    </w:p>
    <w:p w:rsidR="00000000" w:rsidDel="00000000" w:rsidP="00000000" w:rsidRDefault="00000000" w:rsidRPr="00000000" w14:paraId="00000070">
      <w:pPr>
        <w:spacing w:line="240" w:lineRule="auto"/>
        <w:jc w:val="center"/>
        <w:rPr/>
      </w:pPr>
      <w:r w:rsidDel="00000000" w:rsidR="00000000" w:rsidRPr="00000000">
        <w:rPr>
          <w:rtl w:val="0"/>
        </w:rPr>
        <w:t xml:space="preserve">Communication Studies</w:t>
      </w:r>
    </w:p>
    <w:p w:rsidR="00000000" w:rsidDel="00000000" w:rsidP="00000000" w:rsidRDefault="00000000" w:rsidRPr="00000000" w14:paraId="00000071">
      <w:pPr>
        <w:spacing w:line="240" w:lineRule="auto"/>
        <w:jc w:val="center"/>
        <w:rPr/>
      </w:pPr>
      <w:r w:rsidDel="00000000" w:rsidR="00000000" w:rsidRPr="00000000">
        <w:rPr>
          <w:rtl w:val="0"/>
        </w:rPr>
        <w:t xml:space="preserve">____________</w:t>
      </w:r>
    </w:p>
    <w:p w:rsidR="00000000" w:rsidDel="00000000" w:rsidP="00000000" w:rsidRDefault="00000000" w:rsidRPr="00000000" w14:paraId="00000072">
      <w:pPr>
        <w:spacing w:line="240" w:lineRule="auto"/>
        <w:jc w:val="center"/>
        <w:rPr/>
        <w:sectPr>
          <w:type w:val="nextPage"/>
          <w:pgSz w:h="16817" w:w="11901" w:orient="portrait"/>
          <w:pgMar w:bottom="1440" w:top="1440" w:left="1440" w:right="1440" w:header="709" w:footer="709"/>
        </w:sectPr>
      </w:pPr>
      <w:r w:rsidDel="00000000" w:rsidR="00000000" w:rsidRPr="00000000">
        <w:rPr>
          <w:rtl w:val="0"/>
        </w:rPr>
        <w:t xml:space="preserve">Date</w:t>
      </w:r>
    </w:p>
    <w:p w:rsidR="00000000" w:rsidDel="00000000" w:rsidP="00000000" w:rsidRDefault="00000000" w:rsidRPr="00000000" w14:paraId="00000073">
      <w:pPr>
        <w:pStyle w:val="Heading1"/>
        <w:rPr/>
      </w:pPr>
      <w:bookmarkStart w:colFirst="0" w:colLast="0" w:name="_heading=h.gjdgxs" w:id="0"/>
      <w:bookmarkEnd w:id="0"/>
      <w:r w:rsidDel="00000000" w:rsidR="00000000" w:rsidRPr="00000000">
        <w:rPr>
          <w:rtl w:val="0"/>
        </w:rPr>
        <w:t xml:space="preserve">ABSTRACT</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spacing w:line="480" w:lineRule="auto"/>
        <w:ind w:firstLine="720"/>
        <w:rPr/>
      </w:pPr>
      <w:r w:rsidDel="00000000" w:rsidR="00000000" w:rsidRPr="00000000">
        <w:rPr>
          <w:rtl w:val="0"/>
        </w:rPr>
        <w:t xml:space="preserve">This study developed a Vehicle Monitoring System Using QR Code to help monitor the vehicles entering and leaving the campus in order to ensure the health and safety of the  employees/workers/students at Don Mariano Marcos Memorial State University (DMMMSU) - North La Union Campus (NLUC). </w:t>
      </w:r>
    </w:p>
    <w:p w:rsidR="00000000" w:rsidDel="00000000" w:rsidP="00000000" w:rsidRDefault="00000000" w:rsidRPr="00000000" w14:paraId="00000077">
      <w:pPr>
        <w:spacing w:line="480" w:lineRule="auto"/>
        <w:ind w:firstLine="720"/>
        <w:rPr/>
      </w:pPr>
      <w:r w:rsidDel="00000000" w:rsidR="00000000" w:rsidRPr="00000000">
        <w:rPr>
          <w:rtl w:val="0"/>
        </w:rPr>
      </w:r>
    </w:p>
    <w:p w:rsidR="00000000" w:rsidDel="00000000" w:rsidP="00000000" w:rsidRDefault="00000000" w:rsidRPr="00000000" w14:paraId="00000078">
      <w:pPr>
        <w:spacing w:line="480" w:lineRule="auto"/>
        <w:ind w:firstLine="720"/>
        <w:rPr/>
      </w:pPr>
      <w:r w:rsidDel="00000000" w:rsidR="00000000" w:rsidRPr="00000000">
        <w:rPr>
          <w:rtl w:val="0"/>
        </w:rPr>
        <w:t xml:space="preserve">Specifically, it aimed to (a) determine the socio-demographic profile of the respondents as to age and type of respondent; and (b) assess the level of acceptability of the Vehicle Monitoring System as to functional suitability, performance efficiency, usability, reliability, security and portability </w:t>
      </w:r>
    </w:p>
    <w:p w:rsidR="00000000" w:rsidDel="00000000" w:rsidP="00000000" w:rsidRDefault="00000000" w:rsidRPr="00000000" w14:paraId="00000079">
      <w:pPr>
        <w:spacing w:line="480" w:lineRule="auto"/>
        <w:rPr/>
      </w:pPr>
      <w:r w:rsidDel="00000000" w:rsidR="00000000" w:rsidRPr="00000000">
        <w:rPr>
          <w:rtl w:val="0"/>
        </w:rPr>
      </w:r>
    </w:p>
    <w:p w:rsidR="00000000" w:rsidDel="00000000" w:rsidP="00000000" w:rsidRDefault="00000000" w:rsidRPr="00000000" w14:paraId="0000007A">
      <w:pPr>
        <w:spacing w:line="480" w:lineRule="auto"/>
        <w:ind w:firstLine="720"/>
        <w:rPr/>
        <w:sectPr>
          <w:type w:val="nextPage"/>
          <w:pgSz w:h="16817" w:w="11901" w:orient="portrait"/>
          <w:pgMar w:bottom="1440" w:top="1440" w:left="1440" w:right="1440" w:header="709" w:footer="709"/>
        </w:sectPr>
      </w:pPr>
      <w:r w:rsidDel="00000000" w:rsidR="00000000" w:rsidRPr="00000000">
        <w:rPr>
          <w:rtl w:val="0"/>
        </w:rPr>
        <w:t xml:space="preserve">The study used descriptive and developmental research methods, with survey questionnaires as the primary data collection instruments. Twenty (20) employees and twenty (20) security guards were among the survey's participants.</w:t>
      </w:r>
    </w:p>
    <w:p w:rsidR="00000000" w:rsidDel="00000000" w:rsidP="00000000" w:rsidRDefault="00000000" w:rsidRPr="00000000" w14:paraId="0000007B">
      <w:pPr>
        <w:pStyle w:val="Heading1"/>
        <w:rPr/>
      </w:pPr>
      <w:bookmarkStart w:colFirst="0" w:colLast="0" w:name="_heading=h.30j0zll" w:id="1"/>
      <w:bookmarkEnd w:id="1"/>
      <w:r w:rsidDel="00000000" w:rsidR="00000000" w:rsidRPr="00000000">
        <w:rPr>
          <w:rtl w:val="0"/>
        </w:rPr>
        <w:t xml:space="preserve">ACKNOWLEDGMENTS </w:t>
      </w:r>
    </w:p>
    <w:p w:rsidR="00000000" w:rsidDel="00000000" w:rsidP="00000000" w:rsidRDefault="00000000" w:rsidRPr="00000000" w14:paraId="0000007C">
      <w:pPr>
        <w:spacing w:line="480" w:lineRule="auto"/>
        <w:rPr/>
      </w:pPr>
      <w:r w:rsidDel="00000000" w:rsidR="00000000" w:rsidRPr="00000000">
        <w:rPr>
          <w:rtl w:val="0"/>
        </w:rPr>
      </w:r>
    </w:p>
    <w:p w:rsidR="00000000" w:rsidDel="00000000" w:rsidP="00000000" w:rsidRDefault="00000000" w:rsidRPr="00000000" w14:paraId="0000007D">
      <w:pPr>
        <w:spacing w:line="480" w:lineRule="auto"/>
        <w:ind w:firstLine="720"/>
        <w:rPr/>
      </w:pPr>
      <w:r w:rsidDel="00000000" w:rsidR="00000000" w:rsidRPr="00000000">
        <w:rPr>
          <w:rtl w:val="0"/>
        </w:rPr>
        <w:t xml:space="preserve">The author genuinely acknowledges and expresses her deepest thanks to all those who, in one way or another, made possible the accomplishment of this study, particularly the following: </w:t>
      </w:r>
    </w:p>
    <w:p w:rsidR="00000000" w:rsidDel="00000000" w:rsidP="00000000" w:rsidRDefault="00000000" w:rsidRPr="00000000" w14:paraId="0000007E">
      <w:pPr>
        <w:spacing w:line="480" w:lineRule="auto"/>
        <w:ind w:firstLine="720"/>
        <w:rPr/>
      </w:pPr>
      <w:r w:rsidDel="00000000" w:rsidR="00000000" w:rsidRPr="00000000">
        <w:rPr>
          <w:rtl w:val="0"/>
        </w:rPr>
        <w:t xml:space="preserve">Prof. Mari Anjeli L. Crisanto, her ever supportive thesis adviser, for sharing her time, expertise and encouragement for the success of the study.</w:t>
      </w:r>
    </w:p>
    <w:p w:rsidR="00000000" w:rsidDel="00000000" w:rsidP="00000000" w:rsidRDefault="00000000" w:rsidRPr="00000000" w14:paraId="0000007F">
      <w:pPr>
        <w:spacing w:line="480" w:lineRule="auto"/>
        <w:ind w:firstLine="720"/>
        <w:rPr/>
      </w:pPr>
      <w:r w:rsidDel="00000000" w:rsidR="00000000" w:rsidRPr="00000000">
        <w:rPr>
          <w:rtl w:val="0"/>
        </w:rPr>
        <w:t xml:space="preserve">Dr. Junifer Rey E. Tabafunda, Chancellor of the North La Union Campus, who permitted the conduct of the research. </w:t>
      </w:r>
    </w:p>
    <w:p w:rsidR="00000000" w:rsidDel="00000000" w:rsidP="00000000" w:rsidRDefault="00000000" w:rsidRPr="00000000" w14:paraId="00000080">
      <w:pPr>
        <w:spacing w:line="480" w:lineRule="auto"/>
        <w:ind w:firstLine="720"/>
        <w:rPr/>
      </w:pPr>
      <w:r w:rsidDel="00000000" w:rsidR="00000000" w:rsidRPr="00000000">
        <w:rPr>
          <w:rtl w:val="0"/>
        </w:rPr>
        <w:t xml:space="preserve">Mr. Prince Jun Damasco, head of the security unit, for providing the needed information for the study.</w:t>
      </w:r>
    </w:p>
    <w:p w:rsidR="00000000" w:rsidDel="00000000" w:rsidP="00000000" w:rsidRDefault="00000000" w:rsidRPr="00000000" w14:paraId="00000081">
      <w:pPr>
        <w:spacing w:line="480" w:lineRule="auto"/>
        <w:ind w:firstLine="720"/>
        <w:rPr/>
      </w:pPr>
      <w:r w:rsidDel="00000000" w:rsidR="00000000" w:rsidRPr="00000000">
        <w:rPr>
          <w:rtl w:val="0"/>
        </w:rPr>
        <w:t xml:space="preserve">Prof. Joan S. Valdez, her compassionate chairperson, for pushing the author to continue and strive hard to finish her thesis. </w:t>
      </w:r>
    </w:p>
    <w:p w:rsidR="00000000" w:rsidDel="00000000" w:rsidP="00000000" w:rsidRDefault="00000000" w:rsidRPr="00000000" w14:paraId="00000082">
      <w:pPr>
        <w:spacing w:line="480" w:lineRule="auto"/>
        <w:ind w:firstLine="720"/>
        <w:rPr/>
      </w:pPr>
      <w:r w:rsidDel="00000000" w:rsidR="00000000" w:rsidRPr="00000000">
        <w:rPr>
          <w:rtl w:val="0"/>
        </w:rPr>
        <w:t xml:space="preserve">LHSD Faculty Members, her supportive colleagues in the academe who shared pieces of advice and words of encouragement. </w:t>
      </w:r>
    </w:p>
    <w:p w:rsidR="00000000" w:rsidDel="00000000" w:rsidP="00000000" w:rsidRDefault="00000000" w:rsidRPr="00000000" w14:paraId="00000083">
      <w:pPr>
        <w:spacing w:line="480" w:lineRule="auto"/>
        <w:ind w:firstLine="720"/>
        <w:rPr/>
      </w:pPr>
      <w:r w:rsidDel="00000000" w:rsidR="00000000" w:rsidRPr="00000000">
        <w:rPr>
          <w:rtl w:val="0"/>
        </w:rPr>
        <w:t xml:space="preserve">Her loving parents, Mr. Felix Benigno N. Navalta and Mrs. Shalimar L. Navalta, her grandparents Mr. Ronald D. Licudine and Mrs. Juliana R. Licudine, her siblings, Bensh and Shann Jastel, for the moral and financial support, prayers, encouragement, love and inspiration.</w:t>
      </w:r>
    </w:p>
    <w:p w:rsidR="00000000" w:rsidDel="00000000" w:rsidP="00000000" w:rsidRDefault="00000000" w:rsidRPr="00000000" w14:paraId="00000084">
      <w:pPr>
        <w:spacing w:line="480" w:lineRule="auto"/>
        <w:ind w:firstLine="720"/>
        <w:rPr/>
      </w:pPr>
      <w:r w:rsidDel="00000000" w:rsidR="00000000" w:rsidRPr="00000000">
        <w:rPr>
          <w:rtl w:val="0"/>
        </w:rPr>
        <w:t xml:space="preserve">Her husband, Mr. Justine Lester L. Ilagan, for his unending support, morally and financially, for his unrelenting motivation and positive uplifting and unconditional love.</w:t>
      </w:r>
    </w:p>
    <w:p w:rsidR="00000000" w:rsidDel="00000000" w:rsidP="00000000" w:rsidRDefault="00000000" w:rsidRPr="00000000" w14:paraId="00000085">
      <w:pPr>
        <w:spacing w:line="480" w:lineRule="auto"/>
        <w:ind w:firstLine="720"/>
        <w:jc w:val="left"/>
        <w:rPr/>
      </w:pPr>
      <w:r w:rsidDel="00000000" w:rsidR="00000000" w:rsidRPr="00000000">
        <w:rPr>
          <w:rtl w:val="0"/>
        </w:rPr>
        <w:t xml:space="preserve">Above all, to the Almighty God, who showered her blessings, divine guidance, courage, wisdom and strength during times of struggle, thus fulfilling her cherished dream to finish this undertaking. </w:t>
      </w:r>
    </w:p>
    <w:p w:rsidR="00000000" w:rsidDel="00000000" w:rsidP="00000000" w:rsidRDefault="00000000" w:rsidRPr="00000000" w14:paraId="00000086">
      <w:pPr>
        <w:spacing w:line="480" w:lineRule="auto"/>
        <w:ind w:firstLine="720"/>
        <w:jc w:val="left"/>
        <w:rPr/>
      </w:pPr>
      <w:r w:rsidDel="00000000" w:rsidR="00000000" w:rsidRPr="00000000">
        <w:rPr>
          <w:rtl w:val="0"/>
        </w:rPr>
        <w:t xml:space="preserve">To all of them, this book is dedicated. </w:t>
      </w:r>
    </w:p>
    <w:p w:rsidR="00000000" w:rsidDel="00000000" w:rsidP="00000000" w:rsidRDefault="00000000" w:rsidRPr="00000000" w14:paraId="00000087">
      <w:pPr>
        <w:spacing w:line="480" w:lineRule="auto"/>
        <w:ind w:firstLine="720"/>
        <w:jc w:val="right"/>
        <w:rPr/>
        <w:sectPr>
          <w:type w:val="nextPage"/>
          <w:pgSz w:h="16817" w:w="11901" w:orient="portrait"/>
          <w:pgMar w:bottom="1440" w:top="1440" w:left="1440" w:right="1440" w:header="709" w:footer="709"/>
        </w:sectPr>
      </w:pPr>
      <w:r w:rsidDel="00000000" w:rsidR="00000000" w:rsidRPr="00000000">
        <w:rPr>
          <w:rtl w:val="0"/>
        </w:rPr>
        <w:t xml:space="preserve">J.L.N</w:t>
      </w:r>
    </w:p>
    <w:p w:rsidR="00000000" w:rsidDel="00000000" w:rsidP="00000000" w:rsidRDefault="00000000" w:rsidRPr="00000000" w14:paraId="00000088">
      <w:pPr>
        <w:pStyle w:val="Heading1"/>
        <w:rPr/>
      </w:pPr>
      <w:bookmarkStart w:colFirst="0" w:colLast="0" w:name="_heading=h.1fob9te" w:id="2"/>
      <w:bookmarkEnd w:id="2"/>
      <w:r w:rsidDel="00000000" w:rsidR="00000000" w:rsidRPr="00000000">
        <w:rPr>
          <w:rtl w:val="0"/>
        </w:rPr>
        <w:t xml:space="preserve">TABLE OF CONTENTS</w:t>
      </w:r>
    </w:p>
    <w:p w:rsidR="00000000" w:rsidDel="00000000" w:rsidP="00000000" w:rsidRDefault="00000000" w:rsidRPr="00000000" w14:paraId="00000089">
      <w:pPr>
        <w:jc w:val="left"/>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8A">
          <w:pPr>
            <w:pBdr>
              <w:top w:space="0" w:sz="0" w:val="nil"/>
              <w:left w:space="0" w:sz="0" w:val="nil"/>
              <w:bottom w:space="0" w:sz="0" w:val="nil"/>
              <w:right w:space="0" w:sz="0" w:val="nil"/>
              <w:between w:space="0" w:sz="0" w:val="nil"/>
            </w:pBdr>
            <w:tabs>
              <w:tab w:val="right" w:pos="9011"/>
            </w:tabs>
            <w:spacing w:after="100" w:lineRule="auto"/>
            <w:rPr>
              <w:color w:val="000000"/>
            </w:rPr>
          </w:pPr>
          <w:r w:rsidDel="00000000" w:rsidR="00000000" w:rsidRPr="00000000">
            <w:fldChar w:fldCharType="begin"/>
            <w:instrText xml:space="preserve"> TOC \h \u \z </w:instrText>
            <w:fldChar w:fldCharType="separate"/>
          </w:r>
          <w:hyperlink w:anchor="_heading=h.gjdgxs">
            <w:r w:rsidDel="00000000" w:rsidR="00000000" w:rsidRPr="00000000">
              <w:rPr>
                <w:color w:val="000000"/>
                <w:rtl w:val="0"/>
              </w:rPr>
              <w:t xml:space="preserve">Abstract</w:t>
              <w:tab/>
              <w:t xml:space="preserve">v</w:t>
            </w:r>
          </w:hyperlink>
          <w:r w:rsidDel="00000000" w:rsidR="00000000" w:rsidRPr="00000000">
            <w:rPr>
              <w:rtl w:val="0"/>
            </w:rPr>
          </w:r>
        </w:p>
        <w:p w:rsidR="00000000" w:rsidDel="00000000" w:rsidP="00000000" w:rsidRDefault="00000000" w:rsidRPr="00000000" w14:paraId="0000008B">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30j0zll">
            <w:r w:rsidDel="00000000" w:rsidR="00000000" w:rsidRPr="00000000">
              <w:rPr>
                <w:color w:val="000000"/>
                <w:rtl w:val="0"/>
              </w:rPr>
              <w:t xml:space="preserve">Acknowledgments</w:t>
              <w:tab/>
              <w:t xml:space="preserve">vi</w:t>
            </w:r>
          </w:hyperlink>
          <w:r w:rsidDel="00000000" w:rsidR="00000000" w:rsidRPr="00000000">
            <w:rPr>
              <w:rtl w:val="0"/>
            </w:rPr>
          </w:r>
        </w:p>
        <w:p w:rsidR="00000000" w:rsidDel="00000000" w:rsidP="00000000" w:rsidRDefault="00000000" w:rsidRPr="00000000" w14:paraId="0000008C">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1fob9te">
            <w:r w:rsidDel="00000000" w:rsidR="00000000" w:rsidRPr="00000000">
              <w:rPr>
                <w:color w:val="000000"/>
                <w:rtl w:val="0"/>
              </w:rPr>
              <w:t xml:space="preserve">Table of Contents</w:t>
              <w:tab/>
              <w:t xml:space="preserve">vii</w:t>
            </w:r>
          </w:hyperlink>
          <w:r w:rsidDel="00000000" w:rsidR="00000000" w:rsidRPr="00000000">
            <w:rPr>
              <w:rtl w:val="0"/>
            </w:rPr>
          </w:r>
        </w:p>
        <w:p w:rsidR="00000000" w:rsidDel="00000000" w:rsidP="00000000" w:rsidRDefault="00000000" w:rsidRPr="00000000" w14:paraId="0000008D">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3znysh7">
            <w:r w:rsidDel="00000000" w:rsidR="00000000" w:rsidRPr="00000000">
              <w:rPr>
                <w:color w:val="000000"/>
                <w:rtl w:val="0"/>
              </w:rPr>
              <w:t xml:space="preserve">Introduction</w:t>
              <w:tab/>
              <w:t xml:space="preserve">1</w:t>
            </w:r>
          </w:hyperlink>
          <w:r w:rsidDel="00000000" w:rsidR="00000000" w:rsidRPr="00000000">
            <w:rPr>
              <w:rtl w:val="0"/>
            </w:rPr>
          </w:r>
        </w:p>
        <w:p w:rsidR="00000000" w:rsidDel="00000000" w:rsidP="00000000" w:rsidRDefault="00000000" w:rsidRPr="00000000" w14:paraId="0000008E">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2et92p0">
            <w:r w:rsidDel="00000000" w:rsidR="00000000" w:rsidRPr="00000000">
              <w:rPr>
                <w:color w:val="000000"/>
                <w:rtl w:val="0"/>
              </w:rPr>
              <w:t xml:space="preserve">Review of Existing Alternatives</w:t>
              <w:tab/>
              <w:t xml:space="preserve">2</w:t>
            </w:r>
          </w:hyperlink>
          <w:r w:rsidDel="00000000" w:rsidR="00000000" w:rsidRPr="00000000">
            <w:rPr>
              <w:rtl w:val="0"/>
            </w:rPr>
          </w:r>
        </w:p>
        <w:p w:rsidR="00000000" w:rsidDel="00000000" w:rsidP="00000000" w:rsidRDefault="00000000" w:rsidRPr="00000000" w14:paraId="0000008F">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tyjcwt">
            <w:r w:rsidDel="00000000" w:rsidR="00000000" w:rsidRPr="00000000">
              <w:rPr>
                <w:color w:val="000000"/>
                <w:rtl w:val="0"/>
              </w:rPr>
              <w:t xml:space="preserve">Project Details</w:t>
              <w:tab/>
            </w:r>
          </w:hyperlink>
          <w:r w:rsidDel="00000000" w:rsidR="00000000" w:rsidRPr="00000000">
            <w:rPr>
              <w:color w:val="000000"/>
              <w:rtl w:val="0"/>
            </w:rPr>
            <w:t xml:space="preserve">5</w:t>
          </w:r>
        </w:p>
        <w:p w:rsidR="00000000" w:rsidDel="00000000" w:rsidP="00000000" w:rsidRDefault="00000000" w:rsidRPr="00000000" w14:paraId="00000090">
          <w:pPr>
            <w:pBdr>
              <w:top w:space="0" w:sz="0" w:val="nil"/>
              <w:left w:space="0" w:sz="0" w:val="nil"/>
              <w:bottom w:space="0" w:sz="0" w:val="nil"/>
              <w:right w:space="0" w:sz="0" w:val="nil"/>
              <w:between w:space="0" w:sz="0" w:val="nil"/>
            </w:pBdr>
            <w:tabs>
              <w:tab w:val="right" w:pos="9011"/>
            </w:tabs>
            <w:spacing w:after="100" w:lineRule="auto"/>
            <w:ind w:left="240" w:firstLine="0"/>
            <w:rPr>
              <w:color w:val="000000"/>
            </w:rPr>
          </w:pPr>
          <w:hyperlink w:anchor="_heading=h.3dy6vkm">
            <w:r w:rsidDel="00000000" w:rsidR="00000000" w:rsidRPr="00000000">
              <w:rPr>
                <w:color w:val="000000"/>
                <w:rtl w:val="0"/>
              </w:rPr>
              <w:t xml:space="preserve">A.    Overview</w:t>
              <w:tab/>
              <w:t xml:space="preserve">5</w:t>
            </w:r>
          </w:hyperlink>
          <w:r w:rsidDel="00000000" w:rsidR="00000000" w:rsidRPr="00000000">
            <w:rPr>
              <w:rtl w:val="0"/>
            </w:rPr>
          </w:r>
        </w:p>
        <w:p w:rsidR="00000000" w:rsidDel="00000000" w:rsidP="00000000" w:rsidRDefault="00000000" w:rsidRPr="00000000" w14:paraId="00000091">
          <w:pPr>
            <w:pBdr>
              <w:top w:space="0" w:sz="0" w:val="nil"/>
              <w:left w:space="0" w:sz="0" w:val="nil"/>
              <w:bottom w:space="0" w:sz="0" w:val="nil"/>
              <w:right w:space="0" w:sz="0" w:val="nil"/>
              <w:between w:space="0" w:sz="0" w:val="nil"/>
            </w:pBdr>
            <w:tabs>
              <w:tab w:val="right" w:pos="9011"/>
            </w:tabs>
            <w:spacing w:after="100" w:lineRule="auto"/>
            <w:ind w:left="240" w:firstLine="0"/>
            <w:rPr>
              <w:color w:val="000000"/>
            </w:rPr>
          </w:pPr>
          <w:hyperlink w:anchor="_heading=h.35nkun2">
            <w:r w:rsidDel="00000000" w:rsidR="00000000" w:rsidRPr="00000000">
              <w:rPr>
                <w:color w:val="000000"/>
                <w:rtl w:val="0"/>
              </w:rPr>
              <w:t xml:space="preserve">B.    Technologies Used</w:t>
              <w:tab/>
            </w:r>
          </w:hyperlink>
          <w:r w:rsidDel="00000000" w:rsidR="00000000" w:rsidRPr="00000000">
            <w:rPr>
              <w:color w:val="000000"/>
              <w:rtl w:val="0"/>
            </w:rPr>
            <w:t xml:space="preserve">15</w:t>
          </w:r>
        </w:p>
        <w:p w:rsidR="00000000" w:rsidDel="00000000" w:rsidP="00000000" w:rsidRDefault="00000000" w:rsidRPr="00000000" w14:paraId="00000092">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1t3h5sf">
            <w:r w:rsidDel="00000000" w:rsidR="00000000" w:rsidRPr="00000000">
              <w:rPr>
                <w:color w:val="000000"/>
                <w:rtl w:val="0"/>
              </w:rPr>
              <w:t xml:space="preserve">Project Assessment</w:t>
              <w:tab/>
              <w:t xml:space="preserve">1</w:t>
            </w:r>
          </w:hyperlink>
          <w:r w:rsidDel="00000000" w:rsidR="00000000" w:rsidRPr="00000000">
            <w:rPr>
              <w:color w:val="000000"/>
              <w:rtl w:val="0"/>
            </w:rPr>
            <w:t xml:space="preserve">8</w:t>
          </w:r>
        </w:p>
        <w:p w:rsidR="00000000" w:rsidDel="00000000" w:rsidP="00000000" w:rsidRDefault="00000000" w:rsidRPr="00000000" w14:paraId="00000093">
          <w:pPr>
            <w:pBdr>
              <w:top w:space="0" w:sz="0" w:val="nil"/>
              <w:left w:space="0" w:sz="0" w:val="nil"/>
              <w:bottom w:space="0" w:sz="0" w:val="nil"/>
              <w:right w:space="0" w:sz="0" w:val="nil"/>
              <w:between w:space="0" w:sz="0" w:val="nil"/>
            </w:pBdr>
            <w:tabs>
              <w:tab w:val="right" w:pos="9011"/>
            </w:tabs>
            <w:spacing w:after="100" w:lineRule="auto"/>
            <w:ind w:left="240" w:firstLine="0"/>
            <w:rPr>
              <w:color w:val="000000"/>
            </w:rPr>
          </w:pPr>
          <w:hyperlink w:anchor="_heading=h.4d34og8">
            <w:r w:rsidDel="00000000" w:rsidR="00000000" w:rsidRPr="00000000">
              <w:rPr>
                <w:color w:val="000000"/>
                <w:rtl w:val="0"/>
              </w:rPr>
              <w:t xml:space="preserve">A.    User Testing</w:t>
              <w:tab/>
            </w:r>
          </w:hyperlink>
          <w:r w:rsidDel="00000000" w:rsidR="00000000" w:rsidRPr="00000000">
            <w:rPr>
              <w:color w:val="000000"/>
              <w:rtl w:val="0"/>
            </w:rPr>
            <w:t xml:space="preserve">18</w:t>
          </w:r>
        </w:p>
        <w:p w:rsidR="00000000" w:rsidDel="00000000" w:rsidP="00000000" w:rsidRDefault="00000000" w:rsidRPr="00000000" w14:paraId="00000094">
          <w:pPr>
            <w:pBdr>
              <w:top w:space="0" w:sz="0" w:val="nil"/>
              <w:left w:space="0" w:sz="0" w:val="nil"/>
              <w:bottom w:space="0" w:sz="0" w:val="nil"/>
              <w:right w:space="0" w:sz="0" w:val="nil"/>
              <w:between w:space="0" w:sz="0" w:val="nil"/>
            </w:pBdr>
            <w:tabs>
              <w:tab w:val="right" w:pos="9011"/>
            </w:tabs>
            <w:spacing w:after="100" w:lineRule="auto"/>
            <w:ind w:left="240" w:firstLine="0"/>
            <w:rPr>
              <w:color w:val="000000"/>
            </w:rPr>
          </w:pPr>
          <w:hyperlink w:anchor="_heading=h.2s8eyo1">
            <w:r w:rsidDel="00000000" w:rsidR="00000000" w:rsidRPr="00000000">
              <w:rPr>
                <w:color w:val="000000"/>
                <w:rtl w:val="0"/>
              </w:rPr>
              <w:t xml:space="preserve">B.    Security Testing</w:t>
              <w:tab/>
              <w:t xml:space="preserve">1</w:t>
            </w:r>
          </w:hyperlink>
          <w:r w:rsidDel="00000000" w:rsidR="00000000" w:rsidRPr="00000000">
            <w:rPr>
              <w:color w:val="000000"/>
              <w:rtl w:val="0"/>
            </w:rPr>
            <w:t xml:space="preserve">9</w:t>
          </w:r>
        </w:p>
        <w:p w:rsidR="00000000" w:rsidDel="00000000" w:rsidP="00000000" w:rsidRDefault="00000000" w:rsidRPr="00000000" w14:paraId="00000095">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17dp8vu">
            <w:r w:rsidDel="00000000" w:rsidR="00000000" w:rsidRPr="00000000">
              <w:rPr>
                <w:color w:val="000000"/>
                <w:rtl w:val="0"/>
              </w:rPr>
              <w:t xml:space="preserve">Discussions</w:t>
              <w:tab/>
            </w:r>
          </w:hyperlink>
          <w:r w:rsidDel="00000000" w:rsidR="00000000" w:rsidRPr="00000000">
            <w:rPr>
              <w:color w:val="000000"/>
              <w:rtl w:val="0"/>
            </w:rPr>
            <w:t xml:space="preserve">20</w:t>
          </w:r>
        </w:p>
        <w:p w:rsidR="00000000" w:rsidDel="00000000" w:rsidP="00000000" w:rsidRDefault="00000000" w:rsidRPr="00000000" w14:paraId="00000096">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3rdcrjn">
            <w:r w:rsidDel="00000000" w:rsidR="00000000" w:rsidRPr="00000000">
              <w:rPr>
                <w:color w:val="000000"/>
                <w:rtl w:val="0"/>
              </w:rPr>
              <w:t xml:space="preserve">Conclusion</w:t>
              <w:tab/>
              <w:t xml:space="preserve">31</w:t>
            </w:r>
          </w:hyperlink>
          <w:r w:rsidDel="00000000" w:rsidR="00000000" w:rsidRPr="00000000">
            <w:rPr>
              <w:rtl w:val="0"/>
            </w:rPr>
          </w:r>
        </w:p>
        <w:p w:rsidR="00000000" w:rsidDel="00000000" w:rsidP="00000000" w:rsidRDefault="00000000" w:rsidRPr="00000000" w14:paraId="00000097">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1ksv4uv">
            <w:r w:rsidDel="00000000" w:rsidR="00000000" w:rsidRPr="00000000">
              <w:rPr>
                <w:color w:val="000000"/>
                <w:rtl w:val="0"/>
              </w:rPr>
              <w:t xml:space="preserve">Future Work</w:t>
              <w:tab/>
            </w:r>
          </w:hyperlink>
          <w:r w:rsidDel="00000000" w:rsidR="00000000" w:rsidRPr="00000000">
            <w:rPr>
              <w:color w:val="000000"/>
              <w:rtl w:val="0"/>
            </w:rPr>
            <w:t xml:space="preserve">33</w:t>
          </w:r>
        </w:p>
        <w:p w:rsidR="00000000" w:rsidDel="00000000" w:rsidP="00000000" w:rsidRDefault="00000000" w:rsidRPr="00000000" w14:paraId="00000098">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44sinio">
            <w:r w:rsidDel="00000000" w:rsidR="00000000" w:rsidRPr="00000000">
              <w:rPr>
                <w:color w:val="000000"/>
                <w:rtl w:val="0"/>
              </w:rPr>
              <w:t xml:space="preserve">References</w:t>
              <w:tab/>
            </w:r>
          </w:hyperlink>
          <w:r w:rsidDel="00000000" w:rsidR="00000000" w:rsidRPr="00000000">
            <w:rPr>
              <w:color w:val="000000"/>
              <w:rtl w:val="0"/>
            </w:rPr>
            <w:t xml:space="preserve">34</w:t>
          </w:r>
        </w:p>
        <w:p w:rsidR="00000000" w:rsidDel="00000000" w:rsidP="00000000" w:rsidRDefault="00000000" w:rsidRPr="00000000" w14:paraId="00000099">
          <w:pPr>
            <w:pBdr>
              <w:top w:space="0" w:sz="0" w:val="nil"/>
              <w:left w:space="0" w:sz="0" w:val="nil"/>
              <w:bottom w:space="0" w:sz="0" w:val="nil"/>
              <w:right w:space="0" w:sz="0" w:val="nil"/>
              <w:between w:space="0" w:sz="0" w:val="nil"/>
            </w:pBdr>
            <w:tabs>
              <w:tab w:val="right" w:pos="9011"/>
            </w:tabs>
            <w:spacing w:after="100" w:lineRule="auto"/>
            <w:rPr>
              <w:color w:val="000000"/>
            </w:rPr>
          </w:pPr>
          <w:hyperlink w:anchor="_heading=h.26in1rg">
            <w:r w:rsidDel="00000000" w:rsidR="00000000" w:rsidRPr="00000000">
              <w:rPr>
                <w:color w:val="000000"/>
                <w:rtl w:val="0"/>
              </w:rPr>
              <w:t xml:space="preserve">Appendices</w:t>
              <w:tab/>
            </w:r>
          </w:hyperlink>
          <w:r w:rsidDel="00000000" w:rsidR="00000000" w:rsidRPr="00000000">
            <w:rPr>
              <w:color w:val="000000"/>
              <w:rtl w:val="0"/>
            </w:rPr>
            <w:t xml:space="preserve">36</w:t>
          </w:r>
        </w:p>
        <w:p w:rsidR="00000000" w:rsidDel="00000000" w:rsidP="00000000" w:rsidRDefault="00000000" w:rsidRPr="00000000" w14:paraId="0000009A">
          <w:pPr>
            <w:jc w:val="left"/>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B">
      <w:pPr>
        <w:jc w:val="left"/>
        <w:rPr/>
        <w:sectPr>
          <w:type w:val="nextPage"/>
          <w:pgSz w:h="16817" w:w="11901"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jc w:val="center"/>
        <w:rPr>
          <w:b w:val="1"/>
        </w:rPr>
      </w:pPr>
      <w:r w:rsidDel="00000000" w:rsidR="00000000" w:rsidRPr="00000000">
        <w:rPr>
          <w:rtl w:val="0"/>
        </w:rPr>
      </w:r>
    </w:p>
    <w:p w:rsidR="00000000" w:rsidDel="00000000" w:rsidP="00000000" w:rsidRDefault="00000000" w:rsidRPr="00000000" w14:paraId="0000009E">
      <w:pPr>
        <w:jc w:val="center"/>
        <w:rPr>
          <w:b w:val="1"/>
        </w:rPr>
      </w:pPr>
      <w:r w:rsidDel="00000000" w:rsidR="00000000" w:rsidRPr="00000000">
        <w:rPr>
          <w:rtl w:val="0"/>
        </w:rPr>
      </w:r>
    </w:p>
    <w:p w:rsidR="00000000" w:rsidDel="00000000" w:rsidP="00000000" w:rsidRDefault="00000000" w:rsidRPr="00000000" w14:paraId="0000009F">
      <w:pPr>
        <w:jc w:val="center"/>
        <w:rPr>
          <w:b w:val="1"/>
        </w:rPr>
      </w:pPr>
      <w:r w:rsidDel="00000000" w:rsidR="00000000" w:rsidRPr="00000000">
        <w:rPr>
          <w:rtl w:val="0"/>
        </w:rPr>
      </w:r>
    </w:p>
    <w:p w:rsidR="00000000" w:rsidDel="00000000" w:rsidP="00000000" w:rsidRDefault="00000000" w:rsidRPr="00000000" w14:paraId="000000A0">
      <w:pPr>
        <w:jc w:val="center"/>
        <w:rPr>
          <w:b w:val="1"/>
        </w:rPr>
      </w:pPr>
      <w:r w:rsidDel="00000000" w:rsidR="00000000" w:rsidRPr="00000000">
        <w:rPr>
          <w:rtl w:val="0"/>
        </w:rPr>
      </w:r>
    </w:p>
    <w:p w:rsidR="00000000" w:rsidDel="00000000" w:rsidP="00000000" w:rsidRDefault="00000000" w:rsidRPr="00000000" w14:paraId="000000A1">
      <w:pPr>
        <w:jc w:val="center"/>
        <w:rPr>
          <w:b w:val="1"/>
        </w:rPr>
      </w:pPr>
      <w:r w:rsidDel="00000000" w:rsidR="00000000" w:rsidRPr="00000000">
        <w:rPr>
          <w:rtl w:val="0"/>
        </w:rPr>
      </w:r>
    </w:p>
    <w:p w:rsidR="00000000" w:rsidDel="00000000" w:rsidP="00000000" w:rsidRDefault="00000000" w:rsidRPr="00000000" w14:paraId="000000A2">
      <w:pPr>
        <w:jc w:val="center"/>
        <w:rPr>
          <w:b w:val="1"/>
        </w:rPr>
      </w:pPr>
      <w:r w:rsidDel="00000000" w:rsidR="00000000" w:rsidRPr="00000000">
        <w:rPr>
          <w:rtl w:val="0"/>
        </w:rPr>
      </w:r>
    </w:p>
    <w:p w:rsidR="00000000" w:rsidDel="00000000" w:rsidP="00000000" w:rsidRDefault="00000000" w:rsidRPr="00000000" w14:paraId="000000A3">
      <w:pPr>
        <w:jc w:val="center"/>
        <w:rPr>
          <w:b w:val="1"/>
        </w:rPr>
      </w:pPr>
      <w:r w:rsidDel="00000000" w:rsidR="00000000" w:rsidRPr="00000000">
        <w:rPr>
          <w:rtl w:val="0"/>
        </w:rPr>
      </w:r>
    </w:p>
    <w:p w:rsidR="00000000" w:rsidDel="00000000" w:rsidP="00000000" w:rsidRDefault="00000000" w:rsidRPr="00000000" w14:paraId="000000A4">
      <w:pPr>
        <w:jc w:val="center"/>
        <w:rPr>
          <w:b w:val="1"/>
        </w:rPr>
      </w:pPr>
      <w:r w:rsidDel="00000000" w:rsidR="00000000" w:rsidRPr="00000000">
        <w:rPr>
          <w:rtl w:val="0"/>
        </w:rPr>
      </w:r>
    </w:p>
    <w:p w:rsidR="00000000" w:rsidDel="00000000" w:rsidP="00000000" w:rsidRDefault="00000000" w:rsidRPr="00000000" w14:paraId="000000A5">
      <w:pPr>
        <w:jc w:val="center"/>
        <w:rPr>
          <w:b w:val="1"/>
        </w:rPr>
      </w:pPr>
      <w:r w:rsidDel="00000000" w:rsidR="00000000" w:rsidRPr="00000000">
        <w:rPr>
          <w:rtl w:val="0"/>
        </w:rPr>
      </w:r>
    </w:p>
    <w:p w:rsidR="00000000" w:rsidDel="00000000" w:rsidP="00000000" w:rsidRDefault="00000000" w:rsidRPr="00000000" w14:paraId="000000A6">
      <w:pPr>
        <w:jc w:val="center"/>
        <w:rPr>
          <w:b w:val="1"/>
        </w:rPr>
      </w:pPr>
      <w:r w:rsidDel="00000000" w:rsidR="00000000" w:rsidRPr="00000000">
        <w:rPr>
          <w:rtl w:val="0"/>
        </w:rPr>
      </w:r>
    </w:p>
    <w:p w:rsidR="00000000" w:rsidDel="00000000" w:rsidP="00000000" w:rsidRDefault="00000000" w:rsidRPr="00000000" w14:paraId="000000A7">
      <w:pPr>
        <w:jc w:val="center"/>
        <w:rPr>
          <w:b w:val="1"/>
        </w:rPr>
      </w:pPr>
      <w:r w:rsidDel="00000000" w:rsidR="00000000" w:rsidRPr="00000000">
        <w:rPr>
          <w:rtl w:val="0"/>
        </w:rPr>
      </w:r>
    </w:p>
    <w:p w:rsidR="00000000" w:rsidDel="00000000" w:rsidP="00000000" w:rsidRDefault="00000000" w:rsidRPr="00000000" w14:paraId="000000A8">
      <w:pPr>
        <w:jc w:val="center"/>
        <w:rPr>
          <w:b w:val="1"/>
        </w:rPr>
      </w:pPr>
      <w:r w:rsidDel="00000000" w:rsidR="00000000" w:rsidRPr="00000000">
        <w:rPr>
          <w:rtl w:val="0"/>
        </w:rPr>
      </w:r>
    </w:p>
    <w:p w:rsidR="00000000" w:rsidDel="00000000" w:rsidP="00000000" w:rsidRDefault="00000000" w:rsidRPr="00000000" w14:paraId="000000A9">
      <w:pPr>
        <w:jc w:val="center"/>
        <w:rPr>
          <w:b w:val="1"/>
        </w:rPr>
      </w:pPr>
      <w:r w:rsidDel="00000000" w:rsidR="00000000" w:rsidRPr="00000000">
        <w:rPr>
          <w:rtl w:val="0"/>
        </w:rPr>
      </w:r>
    </w:p>
    <w:p w:rsidR="00000000" w:rsidDel="00000000" w:rsidP="00000000" w:rsidRDefault="00000000" w:rsidRPr="00000000" w14:paraId="000000AA">
      <w:pPr>
        <w:jc w:val="center"/>
        <w:rPr>
          <w:b w:val="1"/>
        </w:rPr>
      </w:pPr>
      <w:r w:rsidDel="00000000" w:rsidR="00000000" w:rsidRPr="00000000">
        <w:rPr>
          <w:rtl w:val="0"/>
        </w:rPr>
      </w:r>
    </w:p>
    <w:p w:rsidR="00000000" w:rsidDel="00000000" w:rsidP="00000000" w:rsidRDefault="00000000" w:rsidRPr="00000000" w14:paraId="000000AB">
      <w:pPr>
        <w:jc w:val="center"/>
        <w:rPr>
          <w:b w:val="1"/>
        </w:rPr>
      </w:pPr>
      <w:r w:rsidDel="00000000" w:rsidR="00000000" w:rsidRPr="00000000">
        <w:rPr>
          <w:rtl w:val="0"/>
        </w:rPr>
      </w:r>
    </w:p>
    <w:p w:rsidR="00000000" w:rsidDel="00000000" w:rsidP="00000000" w:rsidRDefault="00000000" w:rsidRPr="00000000" w14:paraId="000000AC">
      <w:pPr>
        <w:jc w:val="center"/>
        <w:rPr>
          <w:b w:val="1"/>
        </w:rPr>
      </w:pPr>
      <w:r w:rsidDel="00000000" w:rsidR="00000000" w:rsidRPr="00000000">
        <w:rPr>
          <w:rtl w:val="0"/>
        </w:rPr>
      </w:r>
    </w:p>
    <w:p w:rsidR="00000000" w:rsidDel="00000000" w:rsidP="00000000" w:rsidRDefault="00000000" w:rsidRPr="00000000" w14:paraId="000000AD">
      <w:pPr>
        <w:jc w:val="center"/>
        <w:rPr>
          <w:b w:val="1"/>
        </w:rPr>
      </w:pPr>
      <w:r w:rsidDel="00000000" w:rsidR="00000000" w:rsidRPr="00000000">
        <w:rPr>
          <w:rtl w:val="0"/>
        </w:rPr>
      </w:r>
    </w:p>
    <w:p w:rsidR="00000000" w:rsidDel="00000000" w:rsidP="00000000" w:rsidRDefault="00000000" w:rsidRPr="00000000" w14:paraId="000000AE">
      <w:pPr>
        <w:jc w:val="center"/>
        <w:rPr>
          <w:b w:val="1"/>
        </w:rPr>
      </w:pPr>
      <w:r w:rsidDel="00000000" w:rsidR="00000000" w:rsidRPr="00000000">
        <w:rPr>
          <w:rtl w:val="0"/>
        </w:rPr>
      </w:r>
    </w:p>
    <w:p w:rsidR="00000000" w:rsidDel="00000000" w:rsidP="00000000" w:rsidRDefault="00000000" w:rsidRPr="00000000" w14:paraId="000000AF">
      <w:pPr>
        <w:jc w:val="center"/>
        <w:rPr>
          <w:b w:val="1"/>
        </w:rPr>
      </w:pPr>
      <w:r w:rsidDel="00000000" w:rsidR="00000000" w:rsidRPr="00000000">
        <w:rPr>
          <w:rtl w:val="0"/>
        </w:rPr>
      </w:r>
    </w:p>
    <w:p w:rsidR="00000000" w:rsidDel="00000000" w:rsidP="00000000" w:rsidRDefault="00000000" w:rsidRPr="00000000" w14:paraId="000000B0">
      <w:pPr>
        <w:jc w:val="center"/>
        <w:rPr>
          <w:b w:val="1"/>
        </w:rPr>
      </w:pPr>
      <w:r w:rsidDel="00000000" w:rsidR="00000000" w:rsidRPr="00000000">
        <w:rPr>
          <w:rtl w:val="0"/>
        </w:rPr>
      </w:r>
    </w:p>
    <w:p w:rsidR="00000000" w:rsidDel="00000000" w:rsidP="00000000" w:rsidRDefault="00000000" w:rsidRPr="00000000" w14:paraId="000000B1">
      <w:pPr>
        <w:jc w:val="center"/>
        <w:rPr>
          <w:b w:val="1"/>
        </w:rPr>
      </w:pPr>
      <w:r w:rsidDel="00000000" w:rsidR="00000000" w:rsidRPr="00000000">
        <w:rPr>
          <w:rtl w:val="0"/>
        </w:rPr>
      </w:r>
    </w:p>
    <w:p w:rsidR="00000000" w:rsidDel="00000000" w:rsidP="00000000" w:rsidRDefault="00000000" w:rsidRPr="00000000" w14:paraId="000000B2">
      <w:pPr>
        <w:jc w:val="center"/>
        <w:rPr>
          <w:b w:val="1"/>
        </w:rPr>
      </w:pPr>
      <w:r w:rsidDel="00000000" w:rsidR="00000000" w:rsidRPr="00000000">
        <w:rPr>
          <w:rtl w:val="0"/>
        </w:rPr>
      </w:r>
    </w:p>
    <w:p w:rsidR="00000000" w:rsidDel="00000000" w:rsidP="00000000" w:rsidRDefault="00000000" w:rsidRPr="00000000" w14:paraId="000000B3">
      <w:pPr>
        <w:jc w:val="center"/>
        <w:rPr>
          <w:b w:val="1"/>
        </w:rPr>
      </w:pPr>
      <w:r w:rsidDel="00000000" w:rsidR="00000000" w:rsidRPr="00000000">
        <w:rPr>
          <w:b w:val="1"/>
          <w:rtl w:val="0"/>
        </w:rPr>
        <w:t xml:space="preserve">Dedicated to:</w:t>
      </w:r>
    </w:p>
    <w:p w:rsidR="00000000" w:rsidDel="00000000" w:rsidP="00000000" w:rsidRDefault="00000000" w:rsidRPr="00000000" w14:paraId="000000B4">
      <w:pPr>
        <w:jc w:val="center"/>
        <w:rPr/>
        <w:sectPr>
          <w:type w:val="nextPage"/>
          <w:pgSz w:h="16817" w:w="11901" w:orient="portrait"/>
          <w:pgMar w:bottom="1440" w:top="1440" w:left="1440" w:right="1440" w:header="709" w:footer="709"/>
        </w:sectPr>
      </w:pPr>
      <w:r w:rsidDel="00000000" w:rsidR="00000000" w:rsidRPr="00000000">
        <w:rPr>
          <w:rtl w:val="0"/>
        </w:rPr>
        <w:t xml:space="preserve">The Author’s Family and Fiancé</w:t>
      </w:r>
    </w:p>
    <w:p w:rsidR="00000000" w:rsidDel="00000000" w:rsidP="00000000" w:rsidRDefault="00000000" w:rsidRPr="00000000" w14:paraId="000000B5">
      <w:pPr>
        <w:pStyle w:val="Heading4"/>
        <w:rPr/>
      </w:pPr>
      <w:r w:rsidDel="00000000" w:rsidR="00000000" w:rsidRPr="00000000">
        <w:rPr>
          <w:rtl w:val="0"/>
        </w:rPr>
        <w:t xml:space="preserve">Chapter I</w:t>
      </w:r>
    </w:p>
    <w:p w:rsidR="00000000" w:rsidDel="00000000" w:rsidP="00000000" w:rsidRDefault="00000000" w:rsidRPr="00000000" w14:paraId="000000B6">
      <w:pPr>
        <w:jc w:val="center"/>
        <w:rPr/>
      </w:pPr>
      <w:r w:rsidDel="00000000" w:rsidR="00000000" w:rsidRPr="00000000">
        <w:rPr>
          <w:rtl w:val="0"/>
        </w:rPr>
      </w:r>
    </w:p>
    <w:p w:rsidR="00000000" w:rsidDel="00000000" w:rsidP="00000000" w:rsidRDefault="00000000" w:rsidRPr="00000000" w14:paraId="000000B7">
      <w:pPr>
        <w:pStyle w:val="Heading1"/>
        <w:rPr/>
      </w:pPr>
      <w:bookmarkStart w:colFirst="0" w:colLast="0" w:name="_heading=h.3znysh7" w:id="3"/>
      <w:bookmarkEnd w:id="3"/>
      <w:r w:rsidDel="00000000" w:rsidR="00000000" w:rsidRPr="00000000">
        <w:rPr>
          <w:rtl w:val="0"/>
        </w:rPr>
        <w:t xml:space="preserve">INTRODUCTION</w:t>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widowControl w:val="0"/>
        <w:pBdr>
          <w:top w:space="0" w:sz="0" w:val="nil"/>
          <w:left w:space="0" w:sz="0" w:val="nil"/>
          <w:bottom w:space="0" w:sz="0" w:val="nil"/>
          <w:right w:space="0" w:sz="0" w:val="nil"/>
          <w:between w:space="0" w:sz="0" w:val="nil"/>
        </w:pBdr>
        <w:spacing w:line="480" w:lineRule="auto"/>
        <w:ind w:left="43" w:firstLine="0"/>
        <w:rPr>
          <w:b w:val="1"/>
          <w:color w:val="000000"/>
        </w:rPr>
      </w:pPr>
      <w:r w:rsidDel="00000000" w:rsidR="00000000" w:rsidRPr="00000000">
        <w:rPr>
          <w:b w:val="1"/>
          <w:color w:val="000000"/>
          <w:rtl w:val="0"/>
        </w:rPr>
        <w:t xml:space="preserve">Statement of the Problem </w:t>
      </w:r>
    </w:p>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before="127" w:line="480" w:lineRule="auto"/>
        <w:ind w:left="36" w:right="207" w:firstLine="722"/>
        <w:rPr>
          <w:color w:val="000000"/>
        </w:rPr>
      </w:pPr>
      <w:r w:rsidDel="00000000" w:rsidR="00000000" w:rsidRPr="00000000">
        <w:rPr>
          <w:color w:val="000000"/>
          <w:rtl w:val="0"/>
        </w:rPr>
        <w:t xml:space="preserve">The Don Mariano Marcos Memorial State University (DMMMSU) has three campuses  which are the Mid La Union Campus (MLUC) at San Fernando City, La Union, South La  Union Campus (SLUC) at Agoo, La Union and the main campus North La Union Campus (NLUC) at Bacnotan, La Union. With its accessible location for a lot of municipalities nearby, DMMMSU-NLUC is one of the most being sought after schools in La  Union, many people shows interest be it for work or academic purposes, with this said, people  are going in and out of the campus for a lot of reasons, and as a response to the drastic increase  of CoVID-19 cases in the Municipality of Bacnotan. The Don Mariano Marcos Memorial State  University (DMMMSU) - North La Union Campus (NLUC), is currently enforcing strict  guidelines for who is permitted to enter the campus premises, with one of the several safety protocols being enforced, having to use a log book that asks for the driver's name, address, phone number, and other details. </w:t>
      </w:r>
    </w:p>
    <w:p w:rsidR="00000000" w:rsidDel="00000000" w:rsidP="00000000" w:rsidRDefault="00000000" w:rsidRPr="00000000" w14:paraId="000000BC">
      <w:pPr>
        <w:widowControl w:val="0"/>
        <w:pBdr>
          <w:top w:space="0" w:sz="0" w:val="nil"/>
          <w:left w:space="0" w:sz="0" w:val="nil"/>
          <w:bottom w:space="0" w:sz="0" w:val="nil"/>
          <w:right w:space="0" w:sz="0" w:val="nil"/>
          <w:between w:space="0" w:sz="0" w:val="nil"/>
        </w:pBdr>
        <w:spacing w:before="447" w:line="480" w:lineRule="auto"/>
        <w:ind w:left="38" w:firstLine="0"/>
        <w:rPr>
          <w:b w:val="1"/>
          <w:color w:val="000000"/>
        </w:rPr>
      </w:pPr>
      <w:r w:rsidDel="00000000" w:rsidR="00000000" w:rsidRPr="00000000">
        <w:rPr>
          <w:b w:val="1"/>
          <w:color w:val="000000"/>
          <w:rtl w:val="0"/>
        </w:rPr>
        <w:t xml:space="preserve">Background and Objectives of the Project </w:t>
      </w:r>
    </w:p>
    <w:p w:rsidR="00000000" w:rsidDel="00000000" w:rsidP="00000000" w:rsidRDefault="00000000" w:rsidRPr="00000000" w14:paraId="000000BD">
      <w:pPr>
        <w:widowControl w:val="0"/>
        <w:pBdr>
          <w:top w:space="0" w:sz="0" w:val="nil"/>
          <w:left w:space="0" w:sz="0" w:val="nil"/>
          <w:bottom w:space="0" w:sz="0" w:val="nil"/>
          <w:right w:space="0" w:sz="0" w:val="nil"/>
          <w:between w:space="0" w:sz="0" w:val="nil"/>
        </w:pBdr>
        <w:spacing w:before="127" w:line="480" w:lineRule="auto"/>
        <w:ind w:left="38" w:right="207" w:firstLine="550"/>
        <w:rPr>
          <w:color w:val="000000"/>
        </w:rPr>
      </w:pPr>
      <w:r w:rsidDel="00000000" w:rsidR="00000000" w:rsidRPr="00000000">
        <w:rPr>
          <w:color w:val="000000"/>
          <w:rtl w:val="0"/>
        </w:rPr>
        <w:t xml:space="preserve">With the problems stated above, DMMMSU – NLUC requested a system that would help them with the monitoring of all vehicles that would enter and leave the campus.  The researcher intended to perform the study in this context in order to raise awareness of the features of the vehicle monitoring system by employing QR codes. As a result, this research is geared toward evidence-based practice using this type of computer system, which will serve  as a preference for continuous improvement and work on recommendations on how this type of  system can be adapted in Don Mariano Marcos Memorial State University – North La Union  Campus. </w:t>
      </w:r>
    </w:p>
    <w:p w:rsidR="00000000" w:rsidDel="00000000" w:rsidP="00000000" w:rsidRDefault="00000000" w:rsidRPr="00000000" w14:paraId="000000BE">
      <w:pPr>
        <w:widowControl w:val="0"/>
        <w:pBdr>
          <w:top w:space="0" w:sz="0" w:val="nil"/>
          <w:left w:space="0" w:sz="0" w:val="nil"/>
          <w:bottom w:space="0" w:sz="0" w:val="nil"/>
          <w:right w:space="0" w:sz="0" w:val="nil"/>
          <w:between w:space="0" w:sz="0" w:val="nil"/>
        </w:pBdr>
        <w:spacing w:before="446" w:line="480" w:lineRule="auto"/>
        <w:ind w:left="43" w:firstLine="0"/>
        <w:rPr>
          <w:b w:val="1"/>
          <w:color w:val="000000"/>
        </w:rPr>
      </w:pPr>
      <w:r w:rsidDel="00000000" w:rsidR="00000000" w:rsidRPr="00000000">
        <w:rPr>
          <w:b w:val="1"/>
          <w:color w:val="000000"/>
          <w:rtl w:val="0"/>
        </w:rPr>
        <w:t xml:space="preserve">Significance and Scope of the Project </w:t>
      </w:r>
    </w:p>
    <w:p w:rsidR="00000000" w:rsidDel="00000000" w:rsidP="00000000" w:rsidRDefault="00000000" w:rsidRPr="00000000" w14:paraId="000000BF">
      <w:pPr>
        <w:widowControl w:val="0"/>
        <w:pBdr>
          <w:top w:space="0" w:sz="0" w:val="nil"/>
          <w:left w:space="0" w:sz="0" w:val="nil"/>
          <w:bottom w:space="0" w:sz="0" w:val="nil"/>
          <w:right w:space="0" w:sz="0" w:val="nil"/>
          <w:between w:space="0" w:sz="0" w:val="nil"/>
        </w:pBdr>
        <w:spacing w:before="128" w:line="480" w:lineRule="auto"/>
        <w:ind w:left="37" w:right="206" w:firstLine="721"/>
        <w:rPr>
          <w:color w:val="000000"/>
        </w:rPr>
      </w:pPr>
      <w:r w:rsidDel="00000000" w:rsidR="00000000" w:rsidRPr="00000000">
        <w:rPr>
          <w:color w:val="000000"/>
          <w:rtl w:val="0"/>
        </w:rPr>
        <w:t xml:space="preserve">The developed system is a great tool to help all the stakeholders, security officers, the campus and the University to achieve its mantra “To be a globally competitive University” specifically in offering safety for everyone in the campus. The system will have all security officers of the campus, and some administrative employees as respondents to ensure that the system will be as how they expect it to be and how they expect it to function. </w:t>
      </w:r>
    </w:p>
    <w:p w:rsidR="00000000" w:rsidDel="00000000" w:rsidP="00000000" w:rsidRDefault="00000000" w:rsidRPr="00000000" w14:paraId="000000C0">
      <w:pPr>
        <w:widowControl w:val="0"/>
        <w:pBdr>
          <w:top w:space="0" w:sz="0" w:val="nil"/>
          <w:left w:space="0" w:sz="0" w:val="nil"/>
          <w:bottom w:space="0" w:sz="0" w:val="nil"/>
          <w:right w:space="0" w:sz="0" w:val="nil"/>
          <w:between w:space="0" w:sz="0" w:val="nil"/>
        </w:pBdr>
        <w:spacing w:line="480" w:lineRule="auto"/>
        <w:ind w:left="38" w:firstLine="0"/>
        <w:rPr>
          <w:b w:val="1"/>
          <w:color w:val="000000"/>
        </w:rPr>
      </w:pPr>
      <w:r w:rsidDel="00000000" w:rsidR="00000000" w:rsidRPr="00000000">
        <w:rPr>
          <w:rtl w:val="0"/>
        </w:rPr>
      </w:r>
    </w:p>
    <w:p w:rsidR="00000000" w:rsidDel="00000000" w:rsidP="00000000" w:rsidRDefault="00000000" w:rsidRPr="00000000" w14:paraId="000000C1">
      <w:pPr>
        <w:widowControl w:val="0"/>
        <w:pBdr>
          <w:top w:space="0" w:sz="0" w:val="nil"/>
          <w:left w:space="0" w:sz="0" w:val="nil"/>
          <w:bottom w:space="0" w:sz="0" w:val="nil"/>
          <w:right w:space="0" w:sz="0" w:val="nil"/>
          <w:between w:space="0" w:sz="0" w:val="nil"/>
        </w:pBdr>
        <w:spacing w:line="480" w:lineRule="auto"/>
        <w:ind w:left="38" w:firstLine="0"/>
        <w:rPr>
          <w:b w:val="1"/>
          <w:color w:val="000000"/>
        </w:rPr>
      </w:pPr>
      <w:r w:rsidDel="00000000" w:rsidR="00000000" w:rsidRPr="00000000">
        <w:rPr>
          <w:b w:val="1"/>
          <w:color w:val="000000"/>
          <w:rtl w:val="0"/>
        </w:rPr>
        <w:t xml:space="preserve">Documentation of Existence and Seriousness of the Problem </w:t>
      </w:r>
    </w:p>
    <w:p w:rsidR="00000000" w:rsidDel="00000000" w:rsidP="00000000" w:rsidRDefault="00000000" w:rsidRPr="00000000" w14:paraId="000000C2">
      <w:pPr>
        <w:widowControl w:val="0"/>
        <w:pBdr>
          <w:top w:space="0" w:sz="0" w:val="nil"/>
          <w:left w:space="0" w:sz="0" w:val="nil"/>
          <w:bottom w:space="0" w:sz="0" w:val="nil"/>
          <w:right w:space="0" w:sz="0" w:val="nil"/>
          <w:between w:space="0" w:sz="0" w:val="nil"/>
        </w:pBdr>
        <w:spacing w:before="127" w:line="480" w:lineRule="auto"/>
        <w:ind w:left="18" w:right="210" w:firstLine="740"/>
        <w:rPr>
          <w:color w:val="000000"/>
        </w:rPr>
        <w:sectPr>
          <w:type w:val="nextPage"/>
          <w:pgSz w:h="16817" w:w="11901" w:orient="portrait"/>
          <w:pgMar w:bottom="1440" w:top="1440" w:left="1440" w:right="1440" w:header="709" w:footer="709"/>
          <w:pgNumType w:start="1"/>
        </w:sectPr>
      </w:pPr>
      <w:r w:rsidDel="00000000" w:rsidR="00000000" w:rsidRPr="00000000">
        <w:rPr>
          <w:color w:val="000000"/>
          <w:rtl w:val="0"/>
        </w:rPr>
        <w:t xml:space="preserve">DMMMSU-NLUC, uses a traditional manual system using logbook for monitoring and data gathering regarding who comes in and comes out of the campus, which causes problems  with: (a) </w:t>
      </w:r>
      <w:r w:rsidDel="00000000" w:rsidR="00000000" w:rsidRPr="00000000">
        <w:rPr>
          <w:i w:val="1"/>
          <w:color w:val="000000"/>
          <w:rtl w:val="0"/>
        </w:rPr>
        <w:t xml:space="preserve">data collection</w:t>
      </w:r>
      <w:r w:rsidDel="00000000" w:rsidR="00000000" w:rsidRPr="00000000">
        <w:rPr>
          <w:color w:val="000000"/>
          <w:rtl w:val="0"/>
        </w:rPr>
        <w:t xml:space="preserve">, all of those who wish to enter the campus premises are asked to write  their name, address, contact number and their vehicles plate number, this alone causes a traffic  jam on the main gate; (b) </w:t>
      </w:r>
      <w:r w:rsidDel="00000000" w:rsidR="00000000" w:rsidRPr="00000000">
        <w:rPr>
          <w:i w:val="1"/>
          <w:color w:val="000000"/>
          <w:rtl w:val="0"/>
        </w:rPr>
        <w:t xml:space="preserve">data retrieval</w:t>
      </w:r>
      <w:r w:rsidDel="00000000" w:rsidR="00000000" w:rsidRPr="00000000">
        <w:rPr>
          <w:color w:val="000000"/>
          <w:rtl w:val="0"/>
        </w:rPr>
        <w:t xml:space="preserve">, sometimes take more time than usual since reading of  handwritings can be challenging once in a while; (c) </w:t>
      </w:r>
      <w:r w:rsidDel="00000000" w:rsidR="00000000" w:rsidRPr="00000000">
        <w:rPr>
          <w:i w:val="1"/>
          <w:color w:val="000000"/>
          <w:rtl w:val="0"/>
        </w:rPr>
        <w:t xml:space="preserve">Health protocols</w:t>
      </w:r>
      <w:r w:rsidDel="00000000" w:rsidR="00000000" w:rsidRPr="00000000">
        <w:rPr>
          <w:color w:val="000000"/>
          <w:rtl w:val="0"/>
        </w:rPr>
        <w:t xml:space="preserve">, since the pandemic  began, people try their best not to be in a crowded area they even avoid contact with people, but  for the strict implementation to ensure health protocols, they are asked to come out of their  vehicle to write their details; and (d.) </w:t>
      </w:r>
      <w:r w:rsidDel="00000000" w:rsidR="00000000" w:rsidRPr="00000000">
        <w:rPr>
          <w:i w:val="1"/>
          <w:color w:val="000000"/>
          <w:rtl w:val="0"/>
        </w:rPr>
        <w:t xml:space="preserve">Security Measures, </w:t>
      </w:r>
      <w:r w:rsidDel="00000000" w:rsidR="00000000" w:rsidRPr="00000000">
        <w:rPr>
          <w:color w:val="000000"/>
          <w:rtl w:val="0"/>
        </w:rPr>
        <w:t xml:space="preserve">there are no filed complaints on theft or  other serious security issues inside the campus, but one can never be too careful when it comes  to safety of all stakeholders of the campus.  </w:t>
      </w:r>
    </w:p>
    <w:p w:rsidR="00000000" w:rsidDel="00000000" w:rsidP="00000000" w:rsidRDefault="00000000" w:rsidRPr="00000000" w14:paraId="000000C3">
      <w:pPr>
        <w:pStyle w:val="Heading4"/>
        <w:rPr/>
      </w:pPr>
      <w:r w:rsidDel="00000000" w:rsidR="00000000" w:rsidRPr="00000000">
        <w:rPr>
          <w:rtl w:val="0"/>
        </w:rPr>
        <w:t xml:space="preserve">Chapter II</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pStyle w:val="Heading1"/>
        <w:rPr/>
      </w:pPr>
      <w:bookmarkStart w:colFirst="0" w:colLast="0" w:name="_heading=h.2et92p0" w:id="4"/>
      <w:bookmarkEnd w:id="4"/>
      <w:r w:rsidDel="00000000" w:rsidR="00000000" w:rsidRPr="00000000">
        <w:rPr>
          <w:rtl w:val="0"/>
        </w:rPr>
        <w:t xml:space="preserve">REVIEW OF EXISTING ALTERNATIVES</w:t>
      </w:r>
    </w:p>
    <w:p w:rsidR="00000000" w:rsidDel="00000000" w:rsidP="00000000" w:rsidRDefault="00000000" w:rsidRPr="00000000" w14:paraId="000000C6">
      <w:pPr>
        <w:rPr/>
      </w:pPr>
      <w:r w:rsidDel="00000000" w:rsidR="00000000" w:rsidRPr="00000000">
        <w:rPr>
          <w:rtl w:val="0"/>
        </w:rPr>
      </w:r>
    </w:p>
    <w:p w:rsidR="00000000" w:rsidDel="00000000" w:rsidP="00000000" w:rsidRDefault="00000000" w:rsidRPr="00000000" w14:paraId="000000C7">
      <w:pPr>
        <w:pStyle w:val="Heading1"/>
        <w:rPr/>
      </w:pPr>
      <w:r w:rsidDel="00000000" w:rsidR="00000000" w:rsidRPr="00000000">
        <w:rPr>
          <w:rtl w:val="0"/>
        </w:rPr>
      </w:r>
    </w:p>
    <w:p w:rsidR="00000000" w:rsidDel="00000000" w:rsidP="00000000" w:rsidRDefault="00000000" w:rsidRPr="00000000" w14:paraId="000000C8">
      <w:pPr>
        <w:widowControl w:val="0"/>
        <w:pBdr>
          <w:top w:space="0" w:sz="0" w:val="nil"/>
          <w:left w:space="0" w:sz="0" w:val="nil"/>
          <w:bottom w:space="0" w:sz="0" w:val="nil"/>
          <w:right w:space="0" w:sz="0" w:val="nil"/>
          <w:between w:space="0" w:sz="0" w:val="nil"/>
        </w:pBdr>
        <w:spacing w:line="480" w:lineRule="auto"/>
        <w:ind w:left="41" w:right="218" w:firstLine="679"/>
        <w:rPr>
          <w:color w:val="000000"/>
        </w:rPr>
      </w:pPr>
      <w:r w:rsidDel="00000000" w:rsidR="00000000" w:rsidRPr="00000000">
        <w:rPr>
          <w:color w:val="000000"/>
          <w:rtl w:val="0"/>
        </w:rPr>
        <w:t xml:space="preserve">The security team of DMMMSU-NLUC is on their toes in implementing strict measures of traditional ways of logbooks.</w:t>
      </w:r>
    </w:p>
    <w:p w:rsidR="00000000" w:rsidDel="00000000" w:rsidP="00000000" w:rsidRDefault="00000000" w:rsidRPr="00000000" w14:paraId="000000C9">
      <w:pPr>
        <w:widowControl w:val="0"/>
        <w:pBdr>
          <w:top w:space="0" w:sz="0" w:val="nil"/>
          <w:left w:space="0" w:sz="0" w:val="nil"/>
          <w:bottom w:space="0" w:sz="0" w:val="nil"/>
          <w:right w:space="0" w:sz="0" w:val="nil"/>
          <w:between w:space="0" w:sz="0" w:val="nil"/>
        </w:pBdr>
        <w:spacing w:line="480" w:lineRule="auto"/>
        <w:ind w:left="41" w:right="218" w:firstLine="629"/>
        <w:rPr>
          <w:color w:val="000000"/>
        </w:rPr>
      </w:pPr>
      <w:r w:rsidDel="00000000" w:rsidR="00000000" w:rsidRPr="00000000">
        <w:rPr>
          <w:color w:val="000000"/>
          <w:rtl w:val="0"/>
        </w:rPr>
        <w:t xml:space="preserve">Logbooks are there for its purpose, but imagine having all vehicles that are allowed to enter the  campus have a unique QR code and all their details be collected and stored on the database with  one swipe?  </w:t>
      </w:r>
    </w:p>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480" w:lineRule="auto"/>
        <w:ind w:left="43" w:right="475" w:firstLine="634"/>
        <w:rPr>
          <w:color w:val="000000"/>
        </w:rPr>
      </w:pPr>
      <w:r w:rsidDel="00000000" w:rsidR="00000000" w:rsidRPr="00000000">
        <w:rPr>
          <w:color w:val="000000"/>
          <w:rtl w:val="0"/>
        </w:rPr>
        <w:t xml:space="preserve">During rush hour, traffic congestion is already a problem at the main gate on campus; what is the cause? The filling out of the logbook with your details upon entry. The developed system would help not only the security team, but also the workers and those who wish to access the campus grounds. </w:t>
      </w:r>
    </w:p>
    <w:p w:rsidR="00000000" w:rsidDel="00000000" w:rsidP="00000000" w:rsidRDefault="00000000" w:rsidRPr="00000000" w14:paraId="000000CB">
      <w:pPr>
        <w:widowControl w:val="0"/>
        <w:pBdr>
          <w:top w:space="0" w:sz="0" w:val="nil"/>
          <w:left w:space="0" w:sz="0" w:val="nil"/>
          <w:bottom w:space="0" w:sz="0" w:val="nil"/>
          <w:right w:space="0" w:sz="0" w:val="nil"/>
          <w:between w:space="0" w:sz="0" w:val="nil"/>
        </w:pBdr>
        <w:spacing w:line="480" w:lineRule="auto"/>
        <w:ind w:left="14" w:right="202" w:firstLine="749"/>
        <w:rPr>
          <w:color w:val="000000"/>
        </w:rPr>
      </w:pPr>
      <w:r w:rsidDel="00000000" w:rsidR="00000000" w:rsidRPr="00000000">
        <w:rPr>
          <w:color w:val="000000"/>
          <w:rtl w:val="0"/>
        </w:rPr>
        <w:t xml:space="preserve">There is no digital technology in the current system, thus the whole process of authenticating the vehicle's credentials is done manually by reviewing physical copies of the paperwork. As a result, the vehicle user will have to carry a physical copy of the documents with him or her everywhere he or she travels. The current system is inefficient, generates traffic congestion, lacks transparency, and is difficult to understand. The method is clearly time-consuming since the whole procedure is done manually and there are at least three papers that need to be examined appropriately. A document's tangible copy may also be tampered with or falsified. If this operation is carried out in congested areas, traffic congestion will result. It will be inconvenient not only for those waiting for their car to be certified, but also for other commuters who have nothing to do with the procedure. The inspecting authority has the power to determine whether the papers are sufficient to verify the vehicle or whether more evidence is required to prove the logbook’s truthfulness. The inspecting authority has the last word on the logbook’s availability or lack thereof, as well as their authenticity, citing technical reasons. It will lead to a loss of faith in the overall process among car users. Then there's the lack of process simplification, since logbooks often include several pages, and when the number of vehicle users requiring their credentials to be validated exceeds the police force's existing human resources, the whole operation may become time consuming. </w:t>
      </w:r>
    </w:p>
    <w:p w:rsidR="00000000" w:rsidDel="00000000" w:rsidP="00000000" w:rsidRDefault="00000000" w:rsidRPr="00000000" w14:paraId="000000CC">
      <w:pPr>
        <w:widowControl w:val="0"/>
        <w:pBdr>
          <w:top w:space="0" w:sz="0" w:val="nil"/>
          <w:left w:space="0" w:sz="0" w:val="nil"/>
          <w:bottom w:space="0" w:sz="0" w:val="nil"/>
          <w:right w:space="0" w:sz="0" w:val="nil"/>
          <w:between w:space="0" w:sz="0" w:val="nil"/>
        </w:pBdr>
        <w:spacing w:line="240" w:lineRule="auto"/>
        <w:ind w:left="317" w:firstLine="0"/>
        <w:rPr>
          <w:b w:val="1"/>
          <w:color w:val="000000"/>
        </w:rPr>
      </w:pPr>
      <w:r w:rsidDel="00000000" w:rsidR="00000000" w:rsidRPr="00000000">
        <w:rPr>
          <w:rtl w:val="0"/>
        </w:rPr>
      </w:r>
    </w:p>
    <w:p w:rsidR="00000000" w:rsidDel="00000000" w:rsidP="00000000" w:rsidRDefault="00000000" w:rsidRPr="00000000" w14:paraId="000000CD">
      <w:pPr>
        <w:rPr>
          <w:color w:val="ff0000"/>
        </w:rPr>
      </w:pPr>
      <w:r w:rsidDel="00000000" w:rsidR="00000000" w:rsidRPr="00000000">
        <w:br w:type="page"/>
      </w:r>
      <w:r w:rsidDel="00000000" w:rsidR="00000000" w:rsidRPr="00000000">
        <w:rPr>
          <w:rtl w:val="0"/>
        </w:rPr>
      </w:r>
    </w:p>
    <w:p w:rsidR="00000000" w:rsidDel="00000000" w:rsidP="00000000" w:rsidRDefault="00000000" w:rsidRPr="00000000" w14:paraId="000000CE">
      <w:pPr>
        <w:rPr>
          <w:color w:val="ff0000"/>
        </w:rPr>
      </w:pPr>
      <w:r w:rsidDel="00000000" w:rsidR="00000000" w:rsidRPr="00000000">
        <w:rPr>
          <w:rtl w:val="0"/>
        </w:rPr>
      </w:r>
    </w:p>
    <w:p w:rsidR="00000000" w:rsidDel="00000000" w:rsidP="00000000" w:rsidRDefault="00000000" w:rsidRPr="00000000" w14:paraId="000000CF">
      <w:pPr>
        <w:pStyle w:val="Heading4"/>
        <w:rPr>
          <w:color w:val="000000"/>
        </w:rPr>
      </w:pPr>
      <w:r w:rsidDel="00000000" w:rsidR="00000000" w:rsidRPr="00000000">
        <w:rPr>
          <w:color w:val="000000"/>
          <w:rtl w:val="0"/>
        </w:rPr>
        <w:t xml:space="preserve">Chapter III</w:t>
      </w:r>
    </w:p>
    <w:p w:rsidR="00000000" w:rsidDel="00000000" w:rsidP="00000000" w:rsidRDefault="00000000" w:rsidRPr="00000000" w14:paraId="000000D0">
      <w:pPr>
        <w:rPr>
          <w:color w:val="000000"/>
        </w:rPr>
      </w:pPr>
      <w:r w:rsidDel="00000000" w:rsidR="00000000" w:rsidRPr="00000000">
        <w:rPr>
          <w:rtl w:val="0"/>
        </w:rPr>
      </w:r>
    </w:p>
    <w:p w:rsidR="00000000" w:rsidDel="00000000" w:rsidP="00000000" w:rsidRDefault="00000000" w:rsidRPr="00000000" w14:paraId="000000D1">
      <w:pPr>
        <w:pStyle w:val="Heading1"/>
        <w:rPr>
          <w:color w:val="000000"/>
        </w:rPr>
      </w:pPr>
      <w:bookmarkStart w:colFirst="0" w:colLast="0" w:name="_heading=h.tyjcwt" w:id="5"/>
      <w:bookmarkEnd w:id="5"/>
      <w:r w:rsidDel="00000000" w:rsidR="00000000" w:rsidRPr="00000000">
        <w:rPr>
          <w:color w:val="000000"/>
          <w:rtl w:val="0"/>
        </w:rPr>
        <w:t xml:space="preserve">PROJECT DETAILS</w:t>
      </w:r>
    </w:p>
    <w:p w:rsidR="00000000" w:rsidDel="00000000" w:rsidP="00000000" w:rsidRDefault="00000000" w:rsidRPr="00000000" w14:paraId="000000D2">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Overview</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480" w:lineRule="auto"/>
        <w:ind w:left="360" w:right="0" w:firstLine="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Vehicle Monitoring System, functions as a time stamp database for vehicles entering and going out of the campus, it has real time monitoring functions with instant printable logs. The system allows (1) Super Admin who can add, edit, delete employees profiles, employees with QR Codes are only able to request their logs if needed for alternative attendance records. </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6">
      <w:pPr>
        <w:rPr>
          <w:color w:val="000000"/>
        </w:rPr>
      </w:pPr>
      <w:r w:rsidDel="00000000" w:rsidR="00000000" w:rsidRPr="00000000">
        <w:rPr>
          <w:rtl w:val="0"/>
        </w:rPr>
      </w:r>
    </w:p>
    <w:p w:rsidR="00000000" w:rsidDel="00000000" w:rsidP="00000000" w:rsidRDefault="00000000" w:rsidRPr="00000000" w14:paraId="000000D7">
      <w:pPr>
        <w:widowControl w:val="0"/>
        <w:pBdr>
          <w:top w:space="0" w:sz="0" w:val="nil"/>
          <w:left w:space="0" w:sz="0" w:val="nil"/>
          <w:bottom w:space="0" w:sz="0" w:val="nil"/>
          <w:right w:space="0" w:sz="0" w:val="nil"/>
          <w:between w:space="0" w:sz="0" w:val="nil"/>
        </w:pBdr>
        <w:spacing w:line="480" w:lineRule="auto"/>
        <w:ind w:left="317" w:firstLine="0"/>
        <w:rPr>
          <w:b w:val="1"/>
          <w:color w:val="000000"/>
        </w:rPr>
      </w:pPr>
      <w:bookmarkStart w:colFirst="0" w:colLast="0" w:name="_heading=h.3dy6vkm" w:id="6"/>
      <w:bookmarkEnd w:id="6"/>
      <w:r w:rsidDel="00000000" w:rsidR="00000000" w:rsidRPr="00000000">
        <w:rPr>
          <w:b w:val="1"/>
          <w:color w:val="000000"/>
          <w:rtl w:val="0"/>
        </w:rPr>
        <w:t xml:space="preserve">Theoretical Framework </w:t>
      </w:r>
    </w:p>
    <w:p w:rsidR="00000000" w:rsidDel="00000000" w:rsidP="00000000" w:rsidRDefault="00000000" w:rsidRPr="00000000" w14:paraId="000000D8">
      <w:pPr>
        <w:widowControl w:val="0"/>
        <w:pBdr>
          <w:top w:space="0" w:sz="0" w:val="nil"/>
          <w:left w:space="0" w:sz="0" w:val="nil"/>
          <w:bottom w:space="0" w:sz="0" w:val="nil"/>
          <w:right w:space="0" w:sz="0" w:val="nil"/>
          <w:between w:space="0" w:sz="0" w:val="nil"/>
        </w:pBdr>
        <w:spacing w:line="480" w:lineRule="auto"/>
        <w:ind w:left="34" w:right="211" w:firstLine="288.00000000000006"/>
        <w:rPr>
          <w:color w:val="000000"/>
        </w:rPr>
      </w:pPr>
      <w:r w:rsidDel="00000000" w:rsidR="00000000" w:rsidRPr="00000000">
        <w:rPr>
          <w:color w:val="000000"/>
          <w:rtl w:val="0"/>
        </w:rPr>
        <w:t xml:space="preserve">The theory anchored in this proposal is the Theory of Diffusion of Innovations put forward by Rogers is based on four factors: innovation communication channel, time and social system.  According to Rogers (2003), this diffusion is a process of communication via certain channels between the members of the social system regarding the “new”. </w:t>
      </w:r>
    </w:p>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480" w:lineRule="auto"/>
        <w:ind w:left="35" w:right="216" w:firstLine="289"/>
        <w:rPr>
          <w:color w:val="000000"/>
        </w:rPr>
      </w:pPr>
      <w:r w:rsidDel="00000000" w:rsidR="00000000" w:rsidRPr="00000000">
        <w:rPr>
          <w:color w:val="000000"/>
          <w:rtl w:val="0"/>
        </w:rPr>
        <w:t xml:space="preserve">In his theory, Rogers defined „innovation‟ as an idea, an application or an object considered to be new by an individual or organization. An innovation does not have to be a concept or a design that is definitely unknown. It is enough that the individual or organization has not used it before (Berger, 2005). There are five phases in Roger’s model: Knowledge, persuasion, decision, implementation and confirmation. </w:t>
      </w:r>
    </w:p>
    <w:p w:rsidR="00000000" w:rsidDel="00000000" w:rsidP="00000000" w:rsidRDefault="00000000" w:rsidRPr="00000000" w14:paraId="000000DA">
      <w:pPr>
        <w:widowControl w:val="0"/>
        <w:pBdr>
          <w:top w:space="0" w:sz="0" w:val="nil"/>
          <w:left w:space="0" w:sz="0" w:val="nil"/>
          <w:bottom w:space="0" w:sz="0" w:val="nil"/>
          <w:right w:space="0" w:sz="0" w:val="nil"/>
          <w:between w:space="0" w:sz="0" w:val="nil"/>
        </w:pBdr>
        <w:spacing w:line="480" w:lineRule="auto"/>
        <w:ind w:left="691" w:firstLine="0"/>
        <w:rPr>
          <w:color w:val="000000"/>
        </w:rPr>
      </w:pPr>
      <w:sdt>
        <w:sdtPr>
          <w:tag w:val="goog_rdk_0"/>
        </w:sdtPr>
        <w:sdtContent>
          <w:r w:rsidDel="00000000" w:rsidR="00000000" w:rsidRPr="00000000">
            <w:rPr>
              <w:rFonts w:ascii="Arial Unicode MS" w:cs="Arial Unicode MS" w:eastAsia="Arial Unicode MS" w:hAnsi="Arial Unicode MS"/>
              <w:color w:val="000000"/>
              <w:rtl w:val="0"/>
            </w:rPr>
            <w:t xml:space="preserve">∙ Knowledge: The individual gets informed about the innovation and its use.  </w:t>
          </w:r>
        </w:sdtContent>
      </w:sdt>
    </w:p>
    <w:p w:rsidR="00000000" w:rsidDel="00000000" w:rsidP="00000000" w:rsidRDefault="00000000" w:rsidRPr="00000000" w14:paraId="000000DB">
      <w:pPr>
        <w:widowControl w:val="0"/>
        <w:pBdr>
          <w:top w:space="0" w:sz="0" w:val="nil"/>
          <w:left w:space="0" w:sz="0" w:val="nil"/>
          <w:bottom w:space="0" w:sz="0" w:val="nil"/>
          <w:right w:space="0" w:sz="0" w:val="nil"/>
          <w:between w:space="0" w:sz="0" w:val="nil"/>
        </w:pBdr>
        <w:spacing w:line="480" w:lineRule="auto"/>
        <w:ind w:left="1042" w:right="208" w:hanging="351.0000000000001"/>
        <w:rPr>
          <w:color w:val="000000"/>
        </w:rPr>
      </w:pPr>
      <w:sdt>
        <w:sdtPr>
          <w:tag w:val="goog_rdk_1"/>
        </w:sdtPr>
        <w:sdtContent>
          <w:r w:rsidDel="00000000" w:rsidR="00000000" w:rsidRPr="00000000">
            <w:rPr>
              <w:rFonts w:ascii="Arial Unicode MS" w:cs="Arial Unicode MS" w:eastAsia="Arial Unicode MS" w:hAnsi="Arial Unicode MS"/>
              <w:color w:val="000000"/>
              <w:rtl w:val="0"/>
            </w:rPr>
            <w:t xml:space="preserve">∙ Persuasion: The individual evaluates the positive and negative aspects of the innovation and shapes his/her attitudes accordingly. </w:t>
          </w:r>
        </w:sdtContent>
      </w:sdt>
    </w:p>
    <w:p w:rsidR="00000000" w:rsidDel="00000000" w:rsidP="00000000" w:rsidRDefault="00000000" w:rsidRPr="00000000" w14:paraId="000000DC">
      <w:pPr>
        <w:widowControl w:val="0"/>
        <w:pBdr>
          <w:top w:space="0" w:sz="0" w:val="nil"/>
          <w:left w:space="0" w:sz="0" w:val="nil"/>
          <w:bottom w:space="0" w:sz="0" w:val="nil"/>
          <w:right w:space="0" w:sz="0" w:val="nil"/>
          <w:between w:space="0" w:sz="0" w:val="nil"/>
        </w:pBdr>
        <w:spacing w:line="480" w:lineRule="auto"/>
        <w:ind w:left="691" w:right="771" w:firstLine="0"/>
        <w:rPr>
          <w:color w:val="000000"/>
        </w:rPr>
      </w:pPr>
      <w:sdt>
        <w:sdtPr>
          <w:tag w:val="goog_rdk_2"/>
        </w:sdtPr>
        <w:sdtContent>
          <w:r w:rsidDel="00000000" w:rsidR="00000000" w:rsidRPr="00000000">
            <w:rPr>
              <w:rFonts w:ascii="Arial Unicode MS" w:cs="Arial Unicode MS" w:eastAsia="Arial Unicode MS" w:hAnsi="Arial Unicode MS"/>
              <w:color w:val="000000"/>
              <w:rtl w:val="0"/>
            </w:rPr>
            <w:t xml:space="preserve">∙ Decision: In this phase, the individual decides to accept or reject the innovation.  </w:t>
          </w:r>
        </w:sdtContent>
      </w:sdt>
    </w:p>
    <w:p w:rsidR="00000000" w:rsidDel="00000000" w:rsidP="00000000" w:rsidRDefault="00000000" w:rsidRPr="00000000" w14:paraId="000000DD">
      <w:pPr>
        <w:widowControl w:val="0"/>
        <w:pBdr>
          <w:top w:space="0" w:sz="0" w:val="nil"/>
          <w:left w:space="0" w:sz="0" w:val="nil"/>
          <w:bottom w:space="0" w:sz="0" w:val="nil"/>
          <w:right w:space="0" w:sz="0" w:val="nil"/>
          <w:between w:space="0" w:sz="0" w:val="nil"/>
        </w:pBdr>
        <w:spacing w:line="480" w:lineRule="auto"/>
        <w:ind w:left="691" w:right="771" w:firstLine="0"/>
        <w:rPr>
          <w:color w:val="000000"/>
        </w:rPr>
      </w:pPr>
      <w:sdt>
        <w:sdtPr>
          <w:tag w:val="goog_rdk_3"/>
        </w:sdtPr>
        <w:sdtContent>
          <w:r w:rsidDel="00000000" w:rsidR="00000000" w:rsidRPr="00000000">
            <w:rPr>
              <w:rFonts w:ascii="Arial Unicode MS" w:cs="Arial Unicode MS" w:eastAsia="Arial Unicode MS" w:hAnsi="Arial Unicode MS"/>
              <w:color w:val="000000"/>
              <w:rtl w:val="0"/>
            </w:rPr>
            <w:t xml:space="preserve">∙ Implementation: This phase exists if the decision phase is completed positively. </w:t>
          </w:r>
        </w:sdtContent>
      </w:sdt>
    </w:p>
    <w:p w:rsidR="00000000" w:rsidDel="00000000" w:rsidP="00000000" w:rsidRDefault="00000000" w:rsidRPr="00000000" w14:paraId="000000DE">
      <w:pPr>
        <w:widowControl w:val="0"/>
        <w:pBdr>
          <w:top w:space="0" w:sz="0" w:val="nil"/>
          <w:left w:space="0" w:sz="0" w:val="nil"/>
          <w:bottom w:space="0" w:sz="0" w:val="nil"/>
          <w:right w:space="0" w:sz="0" w:val="nil"/>
          <w:between w:space="0" w:sz="0" w:val="nil"/>
        </w:pBdr>
        <w:spacing w:line="480" w:lineRule="auto"/>
        <w:ind w:left="1046" w:right="216" w:hanging="354.00000000000006"/>
        <w:rPr>
          <w:color w:val="000000"/>
        </w:rPr>
      </w:pPr>
      <w:sdt>
        <w:sdtPr>
          <w:tag w:val="goog_rdk_4"/>
        </w:sdtPr>
        <w:sdtContent>
          <w:r w:rsidDel="00000000" w:rsidR="00000000" w:rsidRPr="00000000">
            <w:rPr>
              <w:rFonts w:ascii="Arial Unicode MS" w:cs="Arial Unicode MS" w:eastAsia="Arial Unicode MS" w:hAnsi="Arial Unicode MS"/>
              <w:color w:val="000000"/>
              <w:rtl w:val="0"/>
            </w:rPr>
            <w:t xml:space="preserve">∙ Confirmation: The Individual affirms and strengthens the adoption decision (Orr, 2003).</w:t>
          </w:r>
        </w:sdtContent>
      </w:sdt>
    </w:p>
    <w:p w:rsidR="00000000" w:rsidDel="00000000" w:rsidP="00000000" w:rsidRDefault="00000000" w:rsidRPr="00000000" w14:paraId="000000DF">
      <w:pPr>
        <w:widowControl w:val="0"/>
        <w:pBdr>
          <w:top w:space="0" w:sz="0" w:val="nil"/>
          <w:left w:space="0" w:sz="0" w:val="nil"/>
          <w:bottom w:space="0" w:sz="0" w:val="nil"/>
          <w:right w:space="0" w:sz="0" w:val="nil"/>
          <w:between w:space="0" w:sz="0" w:val="nil"/>
        </w:pBdr>
        <w:spacing w:line="204" w:lineRule="auto"/>
        <w:ind w:left="318" w:right="-11" w:firstLine="0"/>
        <w:jc w:val="center"/>
        <w:rPr>
          <w:i w:val="1"/>
          <w:color w:val="000000"/>
        </w:rPr>
      </w:pPr>
      <w:r w:rsidDel="00000000" w:rsidR="00000000" w:rsidRPr="00000000">
        <w:rPr>
          <w:color w:val="000000"/>
        </w:rPr>
        <w:drawing>
          <wp:inline distB="19050" distT="19050" distL="19050" distR="19050">
            <wp:extent cx="5873750" cy="3196590"/>
            <wp:effectExtent b="0" l="0" r="0" t="0"/>
            <wp:docPr id="342" name="image12.png"/>
            <a:graphic>
              <a:graphicData uri="http://schemas.openxmlformats.org/drawingml/2006/picture">
                <pic:pic>
                  <pic:nvPicPr>
                    <pic:cNvPr id="0" name="image12.png"/>
                    <pic:cNvPicPr preferRelativeResize="0"/>
                  </pic:nvPicPr>
                  <pic:blipFill>
                    <a:blip r:embed="rId11"/>
                    <a:srcRect b="0" l="0" r="0" t="0"/>
                    <a:stretch>
                      <a:fillRect/>
                    </a:stretch>
                  </pic:blipFill>
                  <pic:spPr>
                    <a:xfrm>
                      <a:off x="0" y="0"/>
                      <a:ext cx="5873750" cy="3196590"/>
                    </a:xfrm>
                    <a:prstGeom prst="rect"/>
                    <a:ln/>
                  </pic:spPr>
                </pic:pic>
              </a:graphicData>
            </a:graphic>
          </wp:inline>
        </w:drawing>
      </w:r>
      <w:r w:rsidDel="00000000" w:rsidR="00000000" w:rsidRPr="00000000">
        <w:rPr>
          <w:i w:val="1"/>
          <w:color w:val="000000"/>
          <w:rtl w:val="0"/>
        </w:rPr>
        <w:t xml:space="preserve">Figure 1. The innovation-decision process (Rogers, 1995) </w:t>
      </w:r>
    </w:p>
    <w:p w:rsidR="00000000" w:rsidDel="00000000" w:rsidP="00000000" w:rsidRDefault="00000000" w:rsidRPr="00000000" w14:paraId="000000E0">
      <w:pPr>
        <w:widowControl w:val="0"/>
        <w:pBdr>
          <w:top w:space="0" w:sz="0" w:val="nil"/>
          <w:left w:space="0" w:sz="0" w:val="nil"/>
          <w:bottom w:space="0" w:sz="0" w:val="nil"/>
          <w:right w:space="0" w:sz="0" w:val="nil"/>
          <w:between w:space="0" w:sz="0" w:val="nil"/>
        </w:pBdr>
        <w:spacing w:line="204" w:lineRule="auto"/>
        <w:ind w:left="318" w:right="-11" w:firstLine="0"/>
        <w:jc w:val="center"/>
        <w:rPr>
          <w:i w:val="1"/>
          <w:color w:val="000000"/>
        </w:rPr>
      </w:pPr>
      <w:r w:rsidDel="00000000" w:rsidR="00000000" w:rsidRPr="00000000">
        <w:rPr>
          <w:rtl w:val="0"/>
        </w:rPr>
      </w:r>
    </w:p>
    <w:p w:rsidR="00000000" w:rsidDel="00000000" w:rsidP="00000000" w:rsidRDefault="00000000" w:rsidRPr="00000000" w14:paraId="000000E1">
      <w:pPr>
        <w:widowControl w:val="0"/>
        <w:pBdr>
          <w:top w:space="0" w:sz="0" w:val="nil"/>
          <w:left w:space="0" w:sz="0" w:val="nil"/>
          <w:bottom w:space="0" w:sz="0" w:val="nil"/>
          <w:right w:space="0" w:sz="0" w:val="nil"/>
          <w:between w:space="0" w:sz="0" w:val="nil"/>
        </w:pBdr>
        <w:spacing w:line="480" w:lineRule="auto"/>
        <w:ind w:right="-11"/>
        <w:rPr>
          <w:i w:val="1"/>
          <w:color w:val="000000"/>
        </w:rPr>
      </w:pPr>
      <w:r w:rsidDel="00000000" w:rsidR="00000000" w:rsidRPr="00000000">
        <w:rPr>
          <w:i w:val="1"/>
          <w:color w:val="000000"/>
          <w:rtl w:val="0"/>
        </w:rPr>
        <w:t xml:space="preserve">ISO-25000 Standards / ISO 25010</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ISO 25010 quality model is the cornerstone of a product quality evaluation system. The quality model determines which quality characteristics will be taken into account when evaluating the properties of a software product.</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quality of a system is the degree to which the system satisfies the stated and implied needs of its various stakeholders, and thus provides value. Those stakeholders' needs (functional suitability, performance efficiency, usability, reliability, security, maintainability, etc.) are precisely what is represented in the quality model, which categorizes the product quality into characteristics and sub-characteristics.</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product quality model defined in ISO/IEC 25010 comprises the eight quality characteristics shown in the figure:</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ffffff" w:val="clear"/>
        <w:spacing w:after="150" w:before="0" w:line="240" w:lineRule="auto"/>
        <w:ind w:left="0" w:right="0" w:firstLine="0"/>
        <w:jc w:val="left"/>
        <w:rPr>
          <w:rFonts w:ascii="Arial" w:cs="Arial" w:eastAsia="Arial" w:hAnsi="Arial"/>
          <w:b w:val="0"/>
          <w:i w:val="0"/>
          <w:smallCaps w:val="0"/>
          <w:strike w:val="0"/>
          <w:color w:val="444444"/>
          <w:sz w:val="21"/>
          <w:szCs w:val="21"/>
          <w:u w:val="none"/>
          <w:shd w:fill="auto" w:val="clear"/>
          <w:vertAlign w:val="baseline"/>
        </w:rPr>
      </w:pPr>
      <w:r w:rsidDel="00000000" w:rsidR="00000000" w:rsidRPr="00000000">
        <w:rPr>
          <w:rFonts w:ascii="Arial" w:cs="Arial" w:eastAsia="Arial" w:hAnsi="Arial"/>
          <w:b w:val="0"/>
          <w:i w:val="0"/>
          <w:smallCaps w:val="0"/>
          <w:strike w:val="0"/>
          <w:color w:val="0077bb"/>
          <w:sz w:val="21"/>
          <w:szCs w:val="21"/>
          <w:u w:val="none"/>
          <w:shd w:fill="auto" w:val="clear"/>
          <w:vertAlign w:val="baseline"/>
        </w:rPr>
        <w:drawing>
          <wp:inline distB="0" distT="0" distL="0" distR="0">
            <wp:extent cx="5734230" cy="1619821"/>
            <wp:effectExtent b="0" l="0" r="0" t="0"/>
            <wp:docPr descr="Quality Characterisctics of ISO 25010" id="341" name="image14.png"/>
            <a:graphic>
              <a:graphicData uri="http://schemas.openxmlformats.org/drawingml/2006/picture">
                <pic:pic>
                  <pic:nvPicPr>
                    <pic:cNvPr descr="Quality Characterisctics of ISO 25010" id="0" name="image14.png"/>
                    <pic:cNvPicPr preferRelativeResize="0"/>
                  </pic:nvPicPr>
                  <pic:blipFill>
                    <a:blip r:embed="rId12"/>
                    <a:srcRect b="0" l="0" r="0" t="0"/>
                    <a:stretch>
                      <a:fillRect/>
                    </a:stretch>
                  </pic:blipFill>
                  <pic:spPr>
                    <a:xfrm>
                      <a:off x="0" y="0"/>
                      <a:ext cx="5734230" cy="1619821"/>
                    </a:xfrm>
                    <a:prstGeom prst="rect"/>
                    <a:ln/>
                  </pic:spPr>
                </pic:pic>
              </a:graphicData>
            </a:graphic>
          </wp:inline>
        </w:drawing>
      </w:r>
      <w:r w:rsidDel="00000000" w:rsidR="00000000" w:rsidRPr="00000000">
        <w:rPr>
          <w:rtl w:val="0"/>
        </w:rPr>
      </w:r>
    </w:p>
    <w:p w:rsidR="00000000" w:rsidDel="00000000" w:rsidP="00000000" w:rsidRDefault="00000000" w:rsidRPr="00000000" w14:paraId="000000E6">
      <w:pPr>
        <w:pStyle w:val="Heading2"/>
        <w:shd w:fill="ffffff" w:val="clear"/>
        <w:spacing w:line="480" w:lineRule="auto"/>
        <w:rPr>
          <w:b w:val="0"/>
          <w:color w:val="0077bb"/>
        </w:rPr>
      </w:pPr>
      <w:r w:rsidDel="00000000" w:rsidR="00000000" w:rsidRPr="00000000">
        <w:rPr>
          <w:rtl w:val="0"/>
        </w:rPr>
      </w:r>
    </w:p>
    <w:p w:rsidR="00000000" w:rsidDel="00000000" w:rsidP="00000000" w:rsidRDefault="00000000" w:rsidRPr="00000000" w14:paraId="000000E7">
      <w:pPr>
        <w:pStyle w:val="Heading2"/>
        <w:shd w:fill="ffffff" w:val="clear"/>
        <w:spacing w:line="480" w:lineRule="auto"/>
        <w:ind w:firstLine="720"/>
        <w:rPr>
          <w:b w:val="0"/>
          <w:color w:val="000000"/>
        </w:rPr>
      </w:pPr>
      <w:r w:rsidDel="00000000" w:rsidR="00000000" w:rsidRPr="00000000">
        <w:rPr>
          <w:color w:val="000000"/>
          <w:rtl w:val="0"/>
        </w:rPr>
        <w:t xml:space="preserve">Functional Suitability</w:t>
      </w:r>
      <w:r w:rsidDel="00000000" w:rsidR="00000000" w:rsidRPr="00000000">
        <w:rPr>
          <w:b w:val="0"/>
          <w:color w:val="000000"/>
          <w:rtl w:val="0"/>
        </w:rPr>
        <w:t xml:space="preserve">. This characteristic represents the degree to which a product or system provides functions that meet stated and implied needs when used under specified conditions. This characteristic is composed of the following sub-characteristics:</w:t>
      </w:r>
    </w:p>
    <w:p w:rsidR="00000000" w:rsidDel="00000000" w:rsidP="00000000" w:rsidRDefault="00000000" w:rsidRPr="00000000" w14:paraId="000000E8">
      <w:pPr>
        <w:numPr>
          <w:ilvl w:val="0"/>
          <w:numId w:val="4"/>
        </w:numPr>
        <w:shd w:fill="ffffff" w:val="clear"/>
        <w:spacing w:line="480" w:lineRule="auto"/>
        <w:ind w:left="720" w:hanging="360"/>
        <w:jc w:val="left"/>
        <w:rPr>
          <w:color w:val="000000"/>
        </w:rPr>
      </w:pPr>
      <w:r w:rsidDel="00000000" w:rsidR="00000000" w:rsidRPr="00000000">
        <w:rPr>
          <w:b w:val="0"/>
          <w:color w:val="000000"/>
          <w:rtl w:val="0"/>
        </w:rPr>
        <w:t xml:space="preserve">Functional completeness</w:t>
      </w:r>
      <w:r w:rsidDel="00000000" w:rsidR="00000000" w:rsidRPr="00000000">
        <w:rPr>
          <w:b w:val="1"/>
          <w:color w:val="000000"/>
          <w:rtl w:val="0"/>
        </w:rPr>
        <w:t xml:space="preserve"> -</w:t>
      </w:r>
      <w:r w:rsidDel="00000000" w:rsidR="00000000" w:rsidRPr="00000000">
        <w:rPr>
          <w:color w:val="000000"/>
          <w:rtl w:val="0"/>
        </w:rPr>
        <w:t xml:space="preserve"> Degree to which the set of functions covers all the specified tasks and user objectives.</w:t>
      </w:r>
    </w:p>
    <w:p w:rsidR="00000000" w:rsidDel="00000000" w:rsidP="00000000" w:rsidRDefault="00000000" w:rsidRPr="00000000" w14:paraId="000000E9">
      <w:pPr>
        <w:numPr>
          <w:ilvl w:val="0"/>
          <w:numId w:val="4"/>
        </w:numPr>
        <w:shd w:fill="ffffff" w:val="clear"/>
        <w:spacing w:line="480" w:lineRule="auto"/>
        <w:ind w:left="720" w:hanging="360"/>
        <w:jc w:val="left"/>
        <w:rPr>
          <w:color w:val="000000"/>
        </w:rPr>
      </w:pPr>
      <w:r w:rsidDel="00000000" w:rsidR="00000000" w:rsidRPr="00000000">
        <w:rPr>
          <w:b w:val="0"/>
          <w:color w:val="000000"/>
          <w:rtl w:val="0"/>
        </w:rPr>
        <w:t xml:space="preserve">Functional correctness</w:t>
      </w:r>
      <w:r w:rsidDel="00000000" w:rsidR="00000000" w:rsidRPr="00000000">
        <w:rPr>
          <w:b w:val="1"/>
          <w:color w:val="000000"/>
          <w:rtl w:val="0"/>
        </w:rPr>
        <w:t xml:space="preserve"> -</w:t>
      </w:r>
      <w:r w:rsidDel="00000000" w:rsidR="00000000" w:rsidRPr="00000000">
        <w:rPr>
          <w:color w:val="000000"/>
          <w:rtl w:val="0"/>
        </w:rPr>
        <w:t xml:space="preserve"> Degree to which a product or system provides the correct results with the needed degree of precision.</w:t>
      </w:r>
    </w:p>
    <w:p w:rsidR="00000000" w:rsidDel="00000000" w:rsidP="00000000" w:rsidRDefault="00000000" w:rsidRPr="00000000" w14:paraId="000000EA">
      <w:pPr>
        <w:numPr>
          <w:ilvl w:val="0"/>
          <w:numId w:val="4"/>
        </w:numPr>
        <w:shd w:fill="ffffff" w:val="clear"/>
        <w:spacing w:line="480" w:lineRule="auto"/>
        <w:ind w:left="720" w:hanging="360"/>
        <w:jc w:val="left"/>
        <w:rPr>
          <w:color w:val="000000"/>
        </w:rPr>
      </w:pPr>
      <w:r w:rsidDel="00000000" w:rsidR="00000000" w:rsidRPr="00000000">
        <w:rPr>
          <w:b w:val="0"/>
          <w:color w:val="000000"/>
          <w:rtl w:val="0"/>
        </w:rPr>
        <w:t xml:space="preserve">Functional appropriateness</w:t>
      </w:r>
      <w:r w:rsidDel="00000000" w:rsidR="00000000" w:rsidRPr="00000000">
        <w:rPr>
          <w:b w:val="1"/>
          <w:color w:val="000000"/>
          <w:rtl w:val="0"/>
        </w:rPr>
        <w:t xml:space="preserve"> -</w:t>
      </w:r>
      <w:r w:rsidDel="00000000" w:rsidR="00000000" w:rsidRPr="00000000">
        <w:rPr>
          <w:color w:val="000000"/>
          <w:rtl w:val="0"/>
        </w:rPr>
        <w:t xml:space="preserve"> Degree to which the functions facilitate the accomplishment of specified tasks and objectives.</w:t>
      </w:r>
    </w:p>
    <w:p w:rsidR="00000000" w:rsidDel="00000000" w:rsidP="00000000" w:rsidRDefault="00000000" w:rsidRPr="00000000" w14:paraId="000000EB">
      <w:pPr>
        <w:pStyle w:val="Heading2"/>
        <w:shd w:fill="ffffff" w:val="clear"/>
        <w:spacing w:line="480" w:lineRule="auto"/>
        <w:ind w:firstLine="720"/>
        <w:rPr>
          <w:b w:val="0"/>
        </w:rPr>
      </w:pPr>
      <w:r w:rsidDel="00000000" w:rsidR="00000000" w:rsidRPr="00000000">
        <w:rPr>
          <w:rtl w:val="0"/>
        </w:rPr>
        <w:t xml:space="preserve">Performance efficiency. </w:t>
      </w:r>
      <w:r w:rsidDel="00000000" w:rsidR="00000000" w:rsidRPr="00000000">
        <w:rPr>
          <w:b w:val="0"/>
          <w:rtl w:val="0"/>
        </w:rPr>
        <w:t xml:space="preserve">This characteristic represents the performance relative to the amount of resources used under stated conditions. This characteristic is composed of the following sub-characteristics:</w:t>
      </w:r>
    </w:p>
    <w:p w:rsidR="00000000" w:rsidDel="00000000" w:rsidP="00000000" w:rsidRDefault="00000000" w:rsidRPr="00000000" w14:paraId="000000EC">
      <w:pPr>
        <w:numPr>
          <w:ilvl w:val="0"/>
          <w:numId w:val="6"/>
        </w:numPr>
        <w:shd w:fill="ffffff" w:val="clear"/>
        <w:spacing w:line="480" w:lineRule="auto"/>
        <w:ind w:left="720" w:hanging="360"/>
        <w:jc w:val="left"/>
        <w:rPr/>
      </w:pPr>
      <w:r w:rsidDel="00000000" w:rsidR="00000000" w:rsidRPr="00000000">
        <w:rPr>
          <w:b w:val="0"/>
          <w:rtl w:val="0"/>
        </w:rPr>
        <w:t xml:space="preserve">Time behavior</w:t>
      </w:r>
      <w:r w:rsidDel="00000000" w:rsidR="00000000" w:rsidRPr="00000000">
        <w:rPr>
          <w:b w:val="1"/>
          <w:rtl w:val="0"/>
        </w:rPr>
        <w:t xml:space="preserve"> -</w:t>
      </w:r>
      <w:r w:rsidDel="00000000" w:rsidR="00000000" w:rsidRPr="00000000">
        <w:rPr>
          <w:rtl w:val="0"/>
        </w:rPr>
        <w:t xml:space="preserve"> Degree to which the response and processing times and throughput rates of a product or system, when performing its functions, meet requirements.</w:t>
      </w:r>
    </w:p>
    <w:p w:rsidR="00000000" w:rsidDel="00000000" w:rsidP="00000000" w:rsidRDefault="00000000" w:rsidRPr="00000000" w14:paraId="000000ED">
      <w:pPr>
        <w:numPr>
          <w:ilvl w:val="0"/>
          <w:numId w:val="6"/>
        </w:numPr>
        <w:shd w:fill="ffffff" w:val="clear"/>
        <w:spacing w:line="480" w:lineRule="auto"/>
        <w:ind w:left="720" w:hanging="360"/>
        <w:jc w:val="left"/>
        <w:rPr/>
      </w:pPr>
      <w:r w:rsidDel="00000000" w:rsidR="00000000" w:rsidRPr="00000000">
        <w:rPr>
          <w:b w:val="0"/>
          <w:rtl w:val="0"/>
        </w:rPr>
        <w:t xml:space="preserve">Resource utilization</w:t>
      </w:r>
      <w:r w:rsidDel="00000000" w:rsidR="00000000" w:rsidRPr="00000000">
        <w:rPr>
          <w:b w:val="1"/>
          <w:rtl w:val="0"/>
        </w:rPr>
        <w:t xml:space="preserve"> -</w:t>
      </w:r>
      <w:r w:rsidDel="00000000" w:rsidR="00000000" w:rsidRPr="00000000">
        <w:rPr>
          <w:rtl w:val="0"/>
        </w:rPr>
        <w:t xml:space="preserve"> Degree to which the amounts and types of resources used by a product or system, when performing its functions, meet requirements.</w:t>
      </w:r>
    </w:p>
    <w:p w:rsidR="00000000" w:rsidDel="00000000" w:rsidP="00000000" w:rsidRDefault="00000000" w:rsidRPr="00000000" w14:paraId="000000EE">
      <w:pPr>
        <w:numPr>
          <w:ilvl w:val="0"/>
          <w:numId w:val="6"/>
        </w:numPr>
        <w:shd w:fill="ffffff" w:val="clear"/>
        <w:spacing w:line="480" w:lineRule="auto"/>
        <w:ind w:left="720" w:hanging="360"/>
        <w:jc w:val="left"/>
        <w:rPr/>
      </w:pPr>
      <w:r w:rsidDel="00000000" w:rsidR="00000000" w:rsidRPr="00000000">
        <w:rPr>
          <w:b w:val="0"/>
          <w:rtl w:val="0"/>
        </w:rPr>
        <w:t xml:space="preserve">Capacity</w:t>
      </w:r>
      <w:r w:rsidDel="00000000" w:rsidR="00000000" w:rsidRPr="00000000">
        <w:rPr>
          <w:b w:val="1"/>
          <w:rtl w:val="0"/>
        </w:rPr>
        <w:t xml:space="preserve"> -</w:t>
      </w:r>
      <w:r w:rsidDel="00000000" w:rsidR="00000000" w:rsidRPr="00000000">
        <w:rPr>
          <w:rtl w:val="0"/>
        </w:rPr>
        <w:t xml:space="preserve"> Degree to which the maximum limits of a product or system parameter meet requirements.</w:t>
      </w:r>
    </w:p>
    <w:p w:rsidR="00000000" w:rsidDel="00000000" w:rsidP="00000000" w:rsidRDefault="00000000" w:rsidRPr="00000000" w14:paraId="000000EF">
      <w:pPr>
        <w:rPr/>
      </w:pPr>
      <w:r w:rsidDel="00000000" w:rsidR="00000000" w:rsidRPr="00000000">
        <w:br w:type="page"/>
      </w:r>
      <w:r w:rsidDel="00000000" w:rsidR="00000000" w:rsidRPr="00000000">
        <w:rPr>
          <w:rtl w:val="0"/>
        </w:rPr>
      </w:r>
    </w:p>
    <w:p w:rsidR="00000000" w:rsidDel="00000000" w:rsidP="00000000" w:rsidRDefault="00000000" w:rsidRPr="00000000" w14:paraId="000000F0">
      <w:pPr>
        <w:pStyle w:val="Heading2"/>
        <w:shd w:fill="ffffff" w:val="clear"/>
        <w:spacing w:line="480" w:lineRule="auto"/>
        <w:ind w:firstLine="720"/>
        <w:rPr>
          <w:b w:val="0"/>
        </w:rPr>
      </w:pPr>
      <w:r w:rsidDel="00000000" w:rsidR="00000000" w:rsidRPr="00000000">
        <w:rPr>
          <w:rtl w:val="0"/>
        </w:rPr>
        <w:t xml:space="preserve">Compatibility. </w:t>
      </w:r>
      <w:r w:rsidDel="00000000" w:rsidR="00000000" w:rsidRPr="00000000">
        <w:rPr>
          <w:b w:val="0"/>
          <w:rtl w:val="0"/>
        </w:rPr>
        <w:t xml:space="preserve">This characteristic represents the degree to which a product, system or component can exchange information with other products, systems or components, and/or perform its required functions while sharing the same hardware or software environment. This characteristic is composed of the following sub-characteristics:</w:t>
      </w:r>
    </w:p>
    <w:p w:rsidR="00000000" w:rsidDel="00000000" w:rsidP="00000000" w:rsidRDefault="00000000" w:rsidRPr="00000000" w14:paraId="000000F1">
      <w:pPr>
        <w:numPr>
          <w:ilvl w:val="0"/>
          <w:numId w:val="9"/>
        </w:numPr>
        <w:shd w:fill="ffffff" w:val="clear"/>
        <w:spacing w:line="480" w:lineRule="auto"/>
        <w:ind w:left="720" w:hanging="360"/>
        <w:jc w:val="left"/>
        <w:rPr/>
      </w:pPr>
      <w:r w:rsidDel="00000000" w:rsidR="00000000" w:rsidRPr="00000000">
        <w:rPr>
          <w:b w:val="1"/>
          <w:rtl w:val="0"/>
        </w:rPr>
        <w:t xml:space="preserve">Co-existence -</w:t>
      </w:r>
      <w:r w:rsidDel="00000000" w:rsidR="00000000" w:rsidRPr="00000000">
        <w:rPr>
          <w:rtl w:val="0"/>
        </w:rPr>
        <w:t xml:space="preserve"> Degree to which a product can perform its required functions efficiently while sharing a common environment and resources with other products, without detrimental impact on any other product.</w:t>
      </w:r>
    </w:p>
    <w:p w:rsidR="00000000" w:rsidDel="00000000" w:rsidP="00000000" w:rsidRDefault="00000000" w:rsidRPr="00000000" w14:paraId="000000F2">
      <w:pPr>
        <w:numPr>
          <w:ilvl w:val="0"/>
          <w:numId w:val="9"/>
        </w:numPr>
        <w:shd w:fill="ffffff" w:val="clear"/>
        <w:spacing w:line="480" w:lineRule="auto"/>
        <w:ind w:left="720" w:hanging="360"/>
        <w:jc w:val="left"/>
        <w:rPr/>
      </w:pPr>
      <w:r w:rsidDel="00000000" w:rsidR="00000000" w:rsidRPr="00000000">
        <w:rPr>
          <w:b w:val="1"/>
          <w:rtl w:val="0"/>
        </w:rPr>
        <w:t xml:space="preserve">Interoperability -</w:t>
      </w:r>
      <w:r w:rsidDel="00000000" w:rsidR="00000000" w:rsidRPr="00000000">
        <w:rPr>
          <w:rtl w:val="0"/>
        </w:rPr>
        <w:t xml:space="preserve"> Degree to which two or more systems, products or components can exchange information and use the information that has been exchanged.</w:t>
      </w:r>
    </w:p>
    <w:p w:rsidR="00000000" w:rsidDel="00000000" w:rsidP="00000000" w:rsidRDefault="00000000" w:rsidRPr="00000000" w14:paraId="000000F3">
      <w:pPr>
        <w:pStyle w:val="Heading2"/>
        <w:shd w:fill="ffffff" w:val="clear"/>
        <w:spacing w:line="480" w:lineRule="auto"/>
        <w:ind w:firstLine="720"/>
        <w:rPr>
          <w:b w:val="0"/>
        </w:rPr>
      </w:pPr>
      <w:r w:rsidDel="00000000" w:rsidR="00000000" w:rsidRPr="00000000">
        <w:rPr>
          <w:rtl w:val="0"/>
        </w:rPr>
        <w:t xml:space="preserve">Usability</w:t>
      </w:r>
      <w:r w:rsidDel="00000000" w:rsidR="00000000" w:rsidRPr="00000000">
        <w:rPr>
          <w:b w:val="0"/>
          <w:rtl w:val="0"/>
        </w:rPr>
        <w:t xml:space="preserve">. This characteristic represents the degree to which a product or system can be used by specified users to achieve specified goals with effectiveness, efficiency and satisfaction in a specified context of use. This characteristic is composed of the following sub-characteristics:</w:t>
      </w:r>
    </w:p>
    <w:p w:rsidR="00000000" w:rsidDel="00000000" w:rsidP="00000000" w:rsidRDefault="00000000" w:rsidRPr="00000000" w14:paraId="000000F4">
      <w:pPr>
        <w:numPr>
          <w:ilvl w:val="0"/>
          <w:numId w:val="10"/>
        </w:numPr>
        <w:shd w:fill="ffffff" w:val="clear"/>
        <w:spacing w:line="480" w:lineRule="auto"/>
        <w:ind w:left="720" w:hanging="360"/>
        <w:jc w:val="left"/>
        <w:rPr/>
      </w:pPr>
      <w:r w:rsidDel="00000000" w:rsidR="00000000" w:rsidRPr="00000000">
        <w:rPr>
          <w:b w:val="0"/>
          <w:rtl w:val="0"/>
        </w:rPr>
        <w:t xml:space="preserve">Appropriateness recognizability</w:t>
      </w:r>
      <w:r w:rsidDel="00000000" w:rsidR="00000000" w:rsidRPr="00000000">
        <w:rPr>
          <w:b w:val="1"/>
          <w:rtl w:val="0"/>
        </w:rPr>
        <w:t xml:space="preserve"> -</w:t>
      </w:r>
      <w:r w:rsidDel="00000000" w:rsidR="00000000" w:rsidRPr="00000000">
        <w:rPr>
          <w:rtl w:val="0"/>
        </w:rPr>
        <w:t xml:space="preserve"> Degree to which users can recognize whether a product or system is appropriate for their needs.</w:t>
      </w:r>
    </w:p>
    <w:p w:rsidR="00000000" w:rsidDel="00000000" w:rsidP="00000000" w:rsidRDefault="00000000" w:rsidRPr="00000000" w14:paraId="000000F5">
      <w:pPr>
        <w:numPr>
          <w:ilvl w:val="0"/>
          <w:numId w:val="10"/>
        </w:numPr>
        <w:shd w:fill="ffffff" w:val="clear"/>
        <w:spacing w:line="480" w:lineRule="auto"/>
        <w:ind w:left="720" w:hanging="360"/>
        <w:jc w:val="left"/>
        <w:rPr/>
      </w:pPr>
      <w:r w:rsidDel="00000000" w:rsidR="00000000" w:rsidRPr="00000000">
        <w:rPr>
          <w:b w:val="0"/>
          <w:rtl w:val="0"/>
        </w:rPr>
        <w:t xml:space="preserve">Learnability</w:t>
      </w:r>
      <w:r w:rsidDel="00000000" w:rsidR="00000000" w:rsidRPr="00000000">
        <w:rPr>
          <w:b w:val="1"/>
          <w:rtl w:val="0"/>
        </w:rPr>
        <w:t xml:space="preserve"> -</w:t>
      </w:r>
      <w:r w:rsidDel="00000000" w:rsidR="00000000" w:rsidRPr="00000000">
        <w:rPr>
          <w:rtl w:val="0"/>
        </w:rPr>
        <w:t xml:space="preserve"> Degree to which a product or system can be used by specified users to achieve specified goals of learning to use the product or system with effectiveness, efficiency, freedom from risk and satisfaction in a specified context of use.</w:t>
      </w:r>
    </w:p>
    <w:p w:rsidR="00000000" w:rsidDel="00000000" w:rsidP="00000000" w:rsidRDefault="00000000" w:rsidRPr="00000000" w14:paraId="000000F6">
      <w:pPr>
        <w:numPr>
          <w:ilvl w:val="0"/>
          <w:numId w:val="10"/>
        </w:numPr>
        <w:shd w:fill="ffffff" w:val="clear"/>
        <w:spacing w:line="480" w:lineRule="auto"/>
        <w:ind w:left="720" w:hanging="360"/>
        <w:jc w:val="left"/>
        <w:rPr/>
      </w:pPr>
      <w:r w:rsidDel="00000000" w:rsidR="00000000" w:rsidRPr="00000000">
        <w:rPr>
          <w:b w:val="0"/>
          <w:rtl w:val="0"/>
        </w:rPr>
        <w:t xml:space="preserve">Operability</w:t>
      </w:r>
      <w:r w:rsidDel="00000000" w:rsidR="00000000" w:rsidRPr="00000000">
        <w:rPr>
          <w:b w:val="1"/>
          <w:rtl w:val="0"/>
        </w:rPr>
        <w:t xml:space="preserve"> -</w:t>
      </w:r>
      <w:r w:rsidDel="00000000" w:rsidR="00000000" w:rsidRPr="00000000">
        <w:rPr>
          <w:rtl w:val="0"/>
        </w:rPr>
        <w:t xml:space="preserve"> Degree to which a product or system has attributes that make it easy to operate and control.</w:t>
      </w:r>
    </w:p>
    <w:p w:rsidR="00000000" w:rsidDel="00000000" w:rsidP="00000000" w:rsidRDefault="00000000" w:rsidRPr="00000000" w14:paraId="000000F7">
      <w:pPr>
        <w:numPr>
          <w:ilvl w:val="0"/>
          <w:numId w:val="10"/>
        </w:numPr>
        <w:shd w:fill="ffffff" w:val="clear"/>
        <w:spacing w:line="480" w:lineRule="auto"/>
        <w:ind w:left="720" w:hanging="360"/>
        <w:jc w:val="left"/>
        <w:rPr/>
      </w:pPr>
      <w:r w:rsidDel="00000000" w:rsidR="00000000" w:rsidRPr="00000000">
        <w:rPr>
          <w:b w:val="0"/>
          <w:rtl w:val="0"/>
        </w:rPr>
        <w:t xml:space="preserve">User error protection</w:t>
      </w:r>
      <w:r w:rsidDel="00000000" w:rsidR="00000000" w:rsidRPr="00000000">
        <w:rPr>
          <w:b w:val="1"/>
          <w:rtl w:val="0"/>
        </w:rPr>
        <w:t xml:space="preserve">.</w:t>
      </w:r>
      <w:r w:rsidDel="00000000" w:rsidR="00000000" w:rsidRPr="00000000">
        <w:rPr>
          <w:rtl w:val="0"/>
        </w:rPr>
        <w:t xml:space="preserve"> Degree to which a system protects users against making errors.</w:t>
      </w:r>
    </w:p>
    <w:p w:rsidR="00000000" w:rsidDel="00000000" w:rsidP="00000000" w:rsidRDefault="00000000" w:rsidRPr="00000000" w14:paraId="000000F8">
      <w:pPr>
        <w:numPr>
          <w:ilvl w:val="0"/>
          <w:numId w:val="10"/>
        </w:numPr>
        <w:shd w:fill="ffffff" w:val="clear"/>
        <w:spacing w:line="480" w:lineRule="auto"/>
        <w:ind w:left="720" w:hanging="360"/>
        <w:jc w:val="left"/>
        <w:rPr/>
      </w:pPr>
      <w:r w:rsidDel="00000000" w:rsidR="00000000" w:rsidRPr="00000000">
        <w:rPr>
          <w:b w:val="0"/>
          <w:rtl w:val="0"/>
        </w:rPr>
        <w:t xml:space="preserve">User interface aesthetics</w:t>
      </w:r>
      <w:r w:rsidDel="00000000" w:rsidR="00000000" w:rsidRPr="00000000">
        <w:rPr>
          <w:b w:val="1"/>
          <w:rtl w:val="0"/>
        </w:rPr>
        <w:t xml:space="preserve"> -</w:t>
      </w:r>
      <w:r w:rsidDel="00000000" w:rsidR="00000000" w:rsidRPr="00000000">
        <w:rPr>
          <w:rtl w:val="0"/>
        </w:rPr>
        <w:t xml:space="preserve"> Degree to which a user interface enables pleasing and satisfying interaction for the user.</w:t>
      </w:r>
    </w:p>
    <w:p w:rsidR="00000000" w:rsidDel="00000000" w:rsidP="00000000" w:rsidRDefault="00000000" w:rsidRPr="00000000" w14:paraId="000000F9">
      <w:pPr>
        <w:numPr>
          <w:ilvl w:val="0"/>
          <w:numId w:val="10"/>
        </w:numPr>
        <w:shd w:fill="ffffff" w:val="clear"/>
        <w:spacing w:line="480" w:lineRule="auto"/>
        <w:ind w:left="720" w:hanging="360"/>
        <w:jc w:val="left"/>
        <w:rPr/>
      </w:pPr>
      <w:r w:rsidDel="00000000" w:rsidR="00000000" w:rsidRPr="00000000">
        <w:rPr>
          <w:b w:val="0"/>
          <w:rtl w:val="0"/>
        </w:rPr>
        <w:t xml:space="preserve">Accessibility</w:t>
      </w:r>
      <w:r w:rsidDel="00000000" w:rsidR="00000000" w:rsidRPr="00000000">
        <w:rPr>
          <w:b w:val="1"/>
          <w:rtl w:val="0"/>
        </w:rPr>
        <w:t xml:space="preserve"> -</w:t>
      </w:r>
      <w:r w:rsidDel="00000000" w:rsidR="00000000" w:rsidRPr="00000000">
        <w:rPr>
          <w:rtl w:val="0"/>
        </w:rPr>
        <w:t xml:space="preserve"> Degree to which a product or system can be used by people with the widest range of characteristics and capabilities to achieve a specified goal in a specified context of use.</w:t>
      </w:r>
    </w:p>
    <w:p w:rsidR="00000000" w:rsidDel="00000000" w:rsidP="00000000" w:rsidRDefault="00000000" w:rsidRPr="00000000" w14:paraId="000000FA">
      <w:pPr>
        <w:pStyle w:val="Heading2"/>
        <w:shd w:fill="ffffff" w:val="clear"/>
        <w:spacing w:line="480" w:lineRule="auto"/>
        <w:ind w:firstLine="720"/>
        <w:rPr>
          <w:b w:val="0"/>
        </w:rPr>
      </w:pPr>
      <w:r w:rsidDel="00000000" w:rsidR="00000000" w:rsidRPr="00000000">
        <w:rPr>
          <w:rtl w:val="0"/>
        </w:rPr>
        <w:t xml:space="preserve">Reliability</w:t>
      </w:r>
      <w:r w:rsidDel="00000000" w:rsidR="00000000" w:rsidRPr="00000000">
        <w:rPr>
          <w:b w:val="0"/>
          <w:rtl w:val="0"/>
        </w:rPr>
        <w:t xml:space="preserve">. This characteristic represents the degree to which a system, product or component performs specified functions under specified conditions for a specified period of time. This characteristic is composed of the following sub-characteristics:</w:t>
      </w:r>
    </w:p>
    <w:p w:rsidR="00000000" w:rsidDel="00000000" w:rsidP="00000000" w:rsidRDefault="00000000" w:rsidRPr="00000000" w14:paraId="000000FB">
      <w:pPr>
        <w:numPr>
          <w:ilvl w:val="0"/>
          <w:numId w:val="11"/>
        </w:numPr>
        <w:shd w:fill="ffffff" w:val="clear"/>
        <w:spacing w:line="480" w:lineRule="auto"/>
        <w:ind w:left="720" w:hanging="360"/>
        <w:jc w:val="left"/>
        <w:rPr/>
      </w:pPr>
      <w:r w:rsidDel="00000000" w:rsidR="00000000" w:rsidRPr="00000000">
        <w:rPr>
          <w:b w:val="1"/>
          <w:rtl w:val="0"/>
        </w:rPr>
        <w:t xml:space="preserve">Maturity -</w:t>
      </w:r>
      <w:r w:rsidDel="00000000" w:rsidR="00000000" w:rsidRPr="00000000">
        <w:rPr>
          <w:rtl w:val="0"/>
        </w:rPr>
        <w:t xml:space="preserve"> Degree to which a system, product or component meets needs for reliability under normal operation.</w:t>
      </w:r>
    </w:p>
    <w:p w:rsidR="00000000" w:rsidDel="00000000" w:rsidP="00000000" w:rsidRDefault="00000000" w:rsidRPr="00000000" w14:paraId="000000FC">
      <w:pPr>
        <w:numPr>
          <w:ilvl w:val="0"/>
          <w:numId w:val="11"/>
        </w:numPr>
        <w:shd w:fill="ffffff" w:val="clear"/>
        <w:spacing w:line="480" w:lineRule="auto"/>
        <w:ind w:left="720" w:hanging="360"/>
        <w:jc w:val="left"/>
        <w:rPr/>
      </w:pPr>
      <w:r w:rsidDel="00000000" w:rsidR="00000000" w:rsidRPr="00000000">
        <w:rPr>
          <w:b w:val="1"/>
          <w:rtl w:val="0"/>
        </w:rPr>
        <w:t xml:space="preserve">Availability -</w:t>
      </w:r>
      <w:r w:rsidDel="00000000" w:rsidR="00000000" w:rsidRPr="00000000">
        <w:rPr>
          <w:rtl w:val="0"/>
        </w:rPr>
        <w:t xml:space="preserve"> Degree to which a system, product or component is operational and accessible when required for use.</w:t>
      </w:r>
    </w:p>
    <w:p w:rsidR="00000000" w:rsidDel="00000000" w:rsidP="00000000" w:rsidRDefault="00000000" w:rsidRPr="00000000" w14:paraId="000000FD">
      <w:pPr>
        <w:numPr>
          <w:ilvl w:val="0"/>
          <w:numId w:val="11"/>
        </w:numPr>
        <w:shd w:fill="ffffff" w:val="clear"/>
        <w:spacing w:line="480" w:lineRule="auto"/>
        <w:ind w:left="720" w:hanging="360"/>
        <w:jc w:val="left"/>
        <w:rPr/>
      </w:pPr>
      <w:r w:rsidDel="00000000" w:rsidR="00000000" w:rsidRPr="00000000">
        <w:rPr>
          <w:b w:val="1"/>
          <w:rtl w:val="0"/>
        </w:rPr>
        <w:t xml:space="preserve">Fault tolerance -</w:t>
      </w:r>
      <w:r w:rsidDel="00000000" w:rsidR="00000000" w:rsidRPr="00000000">
        <w:rPr>
          <w:rtl w:val="0"/>
        </w:rPr>
        <w:t xml:space="preserve"> Degree to which a system, product or component operates as intended despite the presence of hardware or software faults.</w:t>
      </w:r>
    </w:p>
    <w:p w:rsidR="00000000" w:rsidDel="00000000" w:rsidP="00000000" w:rsidRDefault="00000000" w:rsidRPr="00000000" w14:paraId="000000FE">
      <w:pPr>
        <w:numPr>
          <w:ilvl w:val="0"/>
          <w:numId w:val="11"/>
        </w:numPr>
        <w:shd w:fill="ffffff" w:val="clear"/>
        <w:spacing w:line="480" w:lineRule="auto"/>
        <w:ind w:left="720" w:hanging="360"/>
        <w:jc w:val="left"/>
        <w:rPr/>
      </w:pPr>
      <w:r w:rsidDel="00000000" w:rsidR="00000000" w:rsidRPr="00000000">
        <w:rPr>
          <w:b w:val="1"/>
          <w:rtl w:val="0"/>
        </w:rPr>
        <w:t xml:space="preserve">Recoverability -</w:t>
      </w:r>
      <w:r w:rsidDel="00000000" w:rsidR="00000000" w:rsidRPr="00000000">
        <w:rPr>
          <w:rtl w:val="0"/>
        </w:rPr>
        <w:t xml:space="preserve"> Degree to which, in the event of an interruption or a failure, a product or system can recover the data directly affected and re-establish the desired state of the system.</w:t>
      </w:r>
    </w:p>
    <w:p w:rsidR="00000000" w:rsidDel="00000000" w:rsidP="00000000" w:rsidRDefault="00000000" w:rsidRPr="00000000" w14:paraId="000000FF">
      <w:pPr>
        <w:pStyle w:val="Heading2"/>
        <w:shd w:fill="ffffff" w:val="clear"/>
        <w:spacing w:line="480" w:lineRule="auto"/>
        <w:ind w:firstLine="720"/>
        <w:rPr>
          <w:b w:val="0"/>
        </w:rPr>
      </w:pPr>
      <w:r w:rsidDel="00000000" w:rsidR="00000000" w:rsidRPr="00000000">
        <w:rPr>
          <w:rtl w:val="0"/>
        </w:rPr>
        <w:t xml:space="preserve">Security</w:t>
      </w:r>
      <w:r w:rsidDel="00000000" w:rsidR="00000000" w:rsidRPr="00000000">
        <w:rPr>
          <w:b w:val="0"/>
          <w:rtl w:val="0"/>
        </w:rPr>
        <w:t xml:space="preserve">. This characteristic represents the degree to which a product or system protects information and data so that persons or other products or systems have the degree of data access appropriate to their types and levels of authorization. This characteristic is composed of the following sub-characteristics:</w:t>
      </w:r>
    </w:p>
    <w:p w:rsidR="00000000" w:rsidDel="00000000" w:rsidP="00000000" w:rsidRDefault="00000000" w:rsidRPr="00000000" w14:paraId="00000100">
      <w:pPr>
        <w:numPr>
          <w:ilvl w:val="0"/>
          <w:numId w:val="24"/>
        </w:numPr>
        <w:shd w:fill="ffffff" w:val="clear"/>
        <w:spacing w:line="480" w:lineRule="auto"/>
        <w:ind w:left="720" w:hanging="360"/>
        <w:jc w:val="left"/>
        <w:rPr/>
      </w:pPr>
      <w:r w:rsidDel="00000000" w:rsidR="00000000" w:rsidRPr="00000000">
        <w:rPr>
          <w:b w:val="0"/>
          <w:rtl w:val="0"/>
        </w:rPr>
        <w:t xml:space="preserve">Confidentiality</w:t>
      </w:r>
      <w:r w:rsidDel="00000000" w:rsidR="00000000" w:rsidRPr="00000000">
        <w:rPr>
          <w:b w:val="1"/>
          <w:rtl w:val="0"/>
        </w:rPr>
        <w:t xml:space="preserve"> -</w:t>
      </w:r>
      <w:r w:rsidDel="00000000" w:rsidR="00000000" w:rsidRPr="00000000">
        <w:rPr>
          <w:rtl w:val="0"/>
        </w:rPr>
        <w:t xml:space="preserve"> Degree to which a product or system ensures that data are accessible only to those authorized to have access.</w:t>
      </w:r>
    </w:p>
    <w:p w:rsidR="00000000" w:rsidDel="00000000" w:rsidP="00000000" w:rsidRDefault="00000000" w:rsidRPr="00000000" w14:paraId="00000101">
      <w:pPr>
        <w:numPr>
          <w:ilvl w:val="0"/>
          <w:numId w:val="24"/>
        </w:numPr>
        <w:shd w:fill="ffffff" w:val="clear"/>
        <w:spacing w:line="480" w:lineRule="auto"/>
        <w:ind w:left="720" w:hanging="360"/>
        <w:jc w:val="left"/>
        <w:rPr/>
      </w:pPr>
      <w:r w:rsidDel="00000000" w:rsidR="00000000" w:rsidRPr="00000000">
        <w:rPr>
          <w:b w:val="0"/>
          <w:rtl w:val="0"/>
        </w:rPr>
        <w:t xml:space="preserve">Integrity</w:t>
      </w:r>
      <w:r w:rsidDel="00000000" w:rsidR="00000000" w:rsidRPr="00000000">
        <w:rPr>
          <w:b w:val="1"/>
          <w:rtl w:val="0"/>
        </w:rPr>
        <w:t xml:space="preserve"> -</w:t>
      </w:r>
      <w:r w:rsidDel="00000000" w:rsidR="00000000" w:rsidRPr="00000000">
        <w:rPr>
          <w:rtl w:val="0"/>
        </w:rPr>
        <w:t xml:space="preserve"> Degree to which a system, product or component prevents unauthorized access to, or modification of, computer programs or data.</w:t>
      </w:r>
    </w:p>
    <w:p w:rsidR="00000000" w:rsidDel="00000000" w:rsidP="00000000" w:rsidRDefault="00000000" w:rsidRPr="00000000" w14:paraId="00000102">
      <w:pPr>
        <w:numPr>
          <w:ilvl w:val="0"/>
          <w:numId w:val="24"/>
        </w:numPr>
        <w:shd w:fill="ffffff" w:val="clear"/>
        <w:spacing w:line="480" w:lineRule="auto"/>
        <w:ind w:left="720" w:hanging="360"/>
        <w:jc w:val="left"/>
        <w:rPr/>
      </w:pPr>
      <w:r w:rsidDel="00000000" w:rsidR="00000000" w:rsidRPr="00000000">
        <w:rPr>
          <w:b w:val="0"/>
          <w:rtl w:val="0"/>
        </w:rPr>
        <w:t xml:space="preserve">Non-repudiation</w:t>
      </w:r>
      <w:r w:rsidDel="00000000" w:rsidR="00000000" w:rsidRPr="00000000">
        <w:rPr>
          <w:b w:val="1"/>
          <w:rtl w:val="0"/>
        </w:rPr>
        <w:t xml:space="preserve"> -</w:t>
      </w:r>
      <w:r w:rsidDel="00000000" w:rsidR="00000000" w:rsidRPr="00000000">
        <w:rPr>
          <w:rtl w:val="0"/>
        </w:rPr>
        <w:t xml:space="preserve"> Degree to which actions or events can be proven to have taken place so that the events or actions cannot be repudiated later.</w:t>
      </w:r>
    </w:p>
    <w:p w:rsidR="00000000" w:rsidDel="00000000" w:rsidP="00000000" w:rsidRDefault="00000000" w:rsidRPr="00000000" w14:paraId="00000103">
      <w:pPr>
        <w:numPr>
          <w:ilvl w:val="0"/>
          <w:numId w:val="24"/>
        </w:numPr>
        <w:shd w:fill="ffffff" w:val="clear"/>
        <w:spacing w:line="480" w:lineRule="auto"/>
        <w:ind w:left="720" w:hanging="360"/>
        <w:jc w:val="left"/>
        <w:rPr/>
      </w:pPr>
      <w:r w:rsidDel="00000000" w:rsidR="00000000" w:rsidRPr="00000000">
        <w:rPr>
          <w:b w:val="0"/>
          <w:rtl w:val="0"/>
        </w:rPr>
        <w:t xml:space="preserve">Accountability</w:t>
      </w:r>
      <w:r w:rsidDel="00000000" w:rsidR="00000000" w:rsidRPr="00000000">
        <w:rPr>
          <w:b w:val="1"/>
          <w:rtl w:val="0"/>
        </w:rPr>
        <w:t xml:space="preserve"> -</w:t>
      </w:r>
      <w:r w:rsidDel="00000000" w:rsidR="00000000" w:rsidRPr="00000000">
        <w:rPr>
          <w:rtl w:val="0"/>
        </w:rPr>
        <w:t xml:space="preserve"> Degree to which the actions of an entity can be traced uniquely to the entity.</w:t>
      </w:r>
    </w:p>
    <w:p w:rsidR="00000000" w:rsidDel="00000000" w:rsidP="00000000" w:rsidRDefault="00000000" w:rsidRPr="00000000" w14:paraId="00000104">
      <w:pPr>
        <w:numPr>
          <w:ilvl w:val="0"/>
          <w:numId w:val="24"/>
        </w:numPr>
        <w:shd w:fill="ffffff" w:val="clear"/>
        <w:spacing w:line="480" w:lineRule="auto"/>
        <w:ind w:left="720" w:hanging="360"/>
        <w:jc w:val="left"/>
        <w:rPr/>
      </w:pPr>
      <w:r w:rsidDel="00000000" w:rsidR="00000000" w:rsidRPr="00000000">
        <w:rPr>
          <w:b w:val="0"/>
          <w:rtl w:val="0"/>
        </w:rPr>
        <w:t xml:space="preserve">Authenticity</w:t>
      </w:r>
      <w:r w:rsidDel="00000000" w:rsidR="00000000" w:rsidRPr="00000000">
        <w:rPr>
          <w:b w:val="1"/>
          <w:rtl w:val="0"/>
        </w:rPr>
        <w:t xml:space="preserve"> -</w:t>
      </w:r>
      <w:r w:rsidDel="00000000" w:rsidR="00000000" w:rsidRPr="00000000">
        <w:rPr>
          <w:rtl w:val="0"/>
        </w:rPr>
        <w:t xml:space="preserve"> Degree to which the identity of a subject or resource can be proved to be the one claimed.</w:t>
      </w:r>
    </w:p>
    <w:p w:rsidR="00000000" w:rsidDel="00000000" w:rsidP="00000000" w:rsidRDefault="00000000" w:rsidRPr="00000000" w14:paraId="00000105">
      <w:pPr>
        <w:pStyle w:val="Heading2"/>
        <w:shd w:fill="ffffff" w:val="clear"/>
        <w:spacing w:line="480" w:lineRule="auto"/>
        <w:ind w:firstLine="720"/>
        <w:rPr>
          <w:b w:val="0"/>
        </w:rPr>
      </w:pPr>
      <w:r w:rsidDel="00000000" w:rsidR="00000000" w:rsidRPr="00000000">
        <w:rPr>
          <w:rtl w:val="0"/>
        </w:rPr>
        <w:t xml:space="preserve">Maintainability</w:t>
      </w:r>
      <w:r w:rsidDel="00000000" w:rsidR="00000000" w:rsidRPr="00000000">
        <w:rPr>
          <w:b w:val="0"/>
          <w:rtl w:val="0"/>
        </w:rPr>
        <w:t xml:space="preserve">. This characteristic represents the degree of effectiveness and efficiency with which a product or system can be modified to improve it, correct it or adapt it to changes in environment, and in requirements. This characteristic is composed of the following sub-characteristics:</w:t>
      </w:r>
    </w:p>
    <w:p w:rsidR="00000000" w:rsidDel="00000000" w:rsidP="00000000" w:rsidRDefault="00000000" w:rsidRPr="00000000" w14:paraId="00000106">
      <w:pPr>
        <w:numPr>
          <w:ilvl w:val="0"/>
          <w:numId w:val="25"/>
        </w:numPr>
        <w:shd w:fill="ffffff" w:val="clear"/>
        <w:spacing w:line="480" w:lineRule="auto"/>
        <w:ind w:left="720" w:hanging="360"/>
        <w:jc w:val="left"/>
        <w:rPr/>
      </w:pPr>
      <w:r w:rsidDel="00000000" w:rsidR="00000000" w:rsidRPr="00000000">
        <w:rPr>
          <w:b w:val="1"/>
          <w:rtl w:val="0"/>
        </w:rPr>
        <w:t xml:space="preserve">Modularity -</w:t>
      </w:r>
      <w:r w:rsidDel="00000000" w:rsidR="00000000" w:rsidRPr="00000000">
        <w:rPr>
          <w:rtl w:val="0"/>
        </w:rPr>
        <w:t xml:space="preserve"> Degree to which a system or computer program is composed of discrete components such that a change to one component has minimal impact on other components.</w:t>
      </w:r>
    </w:p>
    <w:p w:rsidR="00000000" w:rsidDel="00000000" w:rsidP="00000000" w:rsidRDefault="00000000" w:rsidRPr="00000000" w14:paraId="00000107">
      <w:pPr>
        <w:numPr>
          <w:ilvl w:val="0"/>
          <w:numId w:val="25"/>
        </w:numPr>
        <w:shd w:fill="ffffff" w:val="clear"/>
        <w:spacing w:line="480" w:lineRule="auto"/>
        <w:ind w:left="720" w:hanging="360"/>
        <w:jc w:val="left"/>
        <w:rPr/>
      </w:pPr>
      <w:r w:rsidDel="00000000" w:rsidR="00000000" w:rsidRPr="00000000">
        <w:rPr>
          <w:b w:val="1"/>
          <w:rtl w:val="0"/>
        </w:rPr>
        <w:t xml:space="preserve">Reusability -</w:t>
      </w:r>
      <w:r w:rsidDel="00000000" w:rsidR="00000000" w:rsidRPr="00000000">
        <w:rPr>
          <w:rtl w:val="0"/>
        </w:rPr>
        <w:t xml:space="preserve"> Degree to which an asset can be used in more than one system, or in building other assets.</w:t>
      </w:r>
    </w:p>
    <w:p w:rsidR="00000000" w:rsidDel="00000000" w:rsidP="00000000" w:rsidRDefault="00000000" w:rsidRPr="00000000" w14:paraId="00000108">
      <w:pPr>
        <w:numPr>
          <w:ilvl w:val="0"/>
          <w:numId w:val="25"/>
        </w:numPr>
        <w:shd w:fill="ffffff" w:val="clear"/>
        <w:spacing w:line="480" w:lineRule="auto"/>
        <w:ind w:left="720" w:hanging="360"/>
        <w:jc w:val="left"/>
        <w:rPr/>
      </w:pPr>
      <w:r w:rsidDel="00000000" w:rsidR="00000000" w:rsidRPr="00000000">
        <w:rPr>
          <w:b w:val="1"/>
          <w:rtl w:val="0"/>
        </w:rPr>
        <w:t xml:space="preserve">Analysability -</w:t>
      </w:r>
      <w:r w:rsidDel="00000000" w:rsidR="00000000" w:rsidRPr="00000000">
        <w:rPr>
          <w:rtl w:val="0"/>
        </w:rPr>
        <w:t xml:space="preserve"> Degree of effectiveness and efficiency with which it is possible to assess the impact on a product or system of an intended change to one or more of its parts, or to diagnose a product for deficiencies or causes of failures, or to identify parts to be modified.</w:t>
      </w:r>
    </w:p>
    <w:p w:rsidR="00000000" w:rsidDel="00000000" w:rsidP="00000000" w:rsidRDefault="00000000" w:rsidRPr="00000000" w14:paraId="00000109">
      <w:pPr>
        <w:numPr>
          <w:ilvl w:val="0"/>
          <w:numId w:val="25"/>
        </w:numPr>
        <w:shd w:fill="ffffff" w:val="clear"/>
        <w:spacing w:line="480" w:lineRule="auto"/>
        <w:ind w:left="720" w:hanging="360"/>
        <w:jc w:val="left"/>
        <w:rPr/>
      </w:pPr>
      <w:r w:rsidDel="00000000" w:rsidR="00000000" w:rsidRPr="00000000">
        <w:rPr>
          <w:b w:val="1"/>
          <w:rtl w:val="0"/>
        </w:rPr>
        <w:t xml:space="preserve">Modifiability -</w:t>
      </w:r>
      <w:r w:rsidDel="00000000" w:rsidR="00000000" w:rsidRPr="00000000">
        <w:rPr>
          <w:rtl w:val="0"/>
        </w:rPr>
        <w:t xml:space="preserve"> Degree to which a product or system can be effectively and efficiently modified without introducing defects or degrading existing product quality.</w:t>
      </w:r>
    </w:p>
    <w:p w:rsidR="00000000" w:rsidDel="00000000" w:rsidP="00000000" w:rsidRDefault="00000000" w:rsidRPr="00000000" w14:paraId="0000010A">
      <w:pPr>
        <w:numPr>
          <w:ilvl w:val="0"/>
          <w:numId w:val="25"/>
        </w:numPr>
        <w:shd w:fill="ffffff" w:val="clear"/>
        <w:spacing w:line="480" w:lineRule="auto"/>
        <w:ind w:left="720" w:hanging="360"/>
        <w:jc w:val="left"/>
        <w:rPr/>
      </w:pPr>
      <w:r w:rsidDel="00000000" w:rsidR="00000000" w:rsidRPr="00000000">
        <w:rPr>
          <w:b w:val="1"/>
          <w:rtl w:val="0"/>
        </w:rPr>
        <w:t xml:space="preserve">Testability -</w:t>
      </w:r>
      <w:r w:rsidDel="00000000" w:rsidR="00000000" w:rsidRPr="00000000">
        <w:rPr>
          <w:rtl w:val="0"/>
        </w:rPr>
        <w:t xml:space="preserve"> Degree of effectiveness and efficiency with which test criteria can be established for a system, product or component and tests can be performed to determine whether those criteria have been met.</w:t>
      </w:r>
    </w:p>
    <w:p w:rsidR="00000000" w:rsidDel="00000000" w:rsidP="00000000" w:rsidRDefault="00000000" w:rsidRPr="00000000" w14:paraId="0000010B">
      <w:pPr>
        <w:pStyle w:val="Heading2"/>
        <w:shd w:fill="ffffff" w:val="clear"/>
        <w:spacing w:line="480" w:lineRule="auto"/>
        <w:ind w:firstLine="720"/>
        <w:rPr>
          <w:b w:val="0"/>
        </w:rPr>
      </w:pPr>
      <w:r w:rsidDel="00000000" w:rsidR="00000000" w:rsidRPr="00000000">
        <w:rPr>
          <w:rtl w:val="0"/>
        </w:rPr>
        <w:t xml:space="preserve">Portability</w:t>
      </w:r>
      <w:r w:rsidDel="00000000" w:rsidR="00000000" w:rsidRPr="00000000">
        <w:rPr>
          <w:b w:val="0"/>
          <w:rtl w:val="0"/>
        </w:rPr>
        <w:t xml:space="preserve">. This characteristic represents the degree of effectiveness and efficiency with which a system, product or component can be transferred from one hardware, software or other operational or usage environment to another. This characteristic is composed of the following sub-characteristics:</w:t>
      </w:r>
    </w:p>
    <w:p w:rsidR="00000000" w:rsidDel="00000000" w:rsidP="00000000" w:rsidRDefault="00000000" w:rsidRPr="00000000" w14:paraId="0000010C">
      <w:pPr>
        <w:numPr>
          <w:ilvl w:val="0"/>
          <w:numId w:val="26"/>
        </w:numPr>
        <w:shd w:fill="ffffff" w:val="clear"/>
        <w:spacing w:line="480" w:lineRule="auto"/>
        <w:ind w:left="720" w:hanging="360"/>
        <w:jc w:val="left"/>
        <w:rPr/>
      </w:pPr>
      <w:r w:rsidDel="00000000" w:rsidR="00000000" w:rsidRPr="00000000">
        <w:rPr>
          <w:b w:val="1"/>
          <w:rtl w:val="0"/>
        </w:rPr>
        <w:t xml:space="preserve">Adaptability -</w:t>
      </w:r>
      <w:r w:rsidDel="00000000" w:rsidR="00000000" w:rsidRPr="00000000">
        <w:rPr>
          <w:rtl w:val="0"/>
        </w:rPr>
        <w:t xml:space="preserve"> Degree to which a product or system can effectively and efficiently be adapted for different or evolving hardware, software or other operational or usage environments.</w:t>
      </w:r>
    </w:p>
    <w:p w:rsidR="00000000" w:rsidDel="00000000" w:rsidP="00000000" w:rsidRDefault="00000000" w:rsidRPr="00000000" w14:paraId="0000010D">
      <w:pPr>
        <w:numPr>
          <w:ilvl w:val="0"/>
          <w:numId w:val="26"/>
        </w:numPr>
        <w:shd w:fill="ffffff" w:val="clear"/>
        <w:spacing w:line="480" w:lineRule="auto"/>
        <w:ind w:left="720" w:hanging="360"/>
        <w:jc w:val="left"/>
        <w:rPr/>
      </w:pPr>
      <w:r w:rsidDel="00000000" w:rsidR="00000000" w:rsidRPr="00000000">
        <w:rPr>
          <w:b w:val="1"/>
          <w:rtl w:val="0"/>
        </w:rPr>
        <w:t xml:space="preserve">Installability -</w:t>
      </w:r>
      <w:r w:rsidDel="00000000" w:rsidR="00000000" w:rsidRPr="00000000">
        <w:rPr>
          <w:rtl w:val="0"/>
        </w:rPr>
        <w:t xml:space="preserve"> Degree of effectiveness and efficiency with which a product or system can be successfully installed and/or uninstalled in a specified environment.</w:t>
      </w:r>
    </w:p>
    <w:p w:rsidR="00000000" w:rsidDel="00000000" w:rsidP="00000000" w:rsidRDefault="00000000" w:rsidRPr="00000000" w14:paraId="0000010E">
      <w:pPr>
        <w:numPr>
          <w:ilvl w:val="0"/>
          <w:numId w:val="26"/>
        </w:numPr>
        <w:shd w:fill="ffffff" w:val="clear"/>
        <w:spacing w:line="480" w:lineRule="auto"/>
        <w:ind w:left="720" w:hanging="360"/>
        <w:jc w:val="left"/>
        <w:rPr/>
      </w:pPr>
      <w:r w:rsidDel="00000000" w:rsidR="00000000" w:rsidRPr="00000000">
        <w:rPr>
          <w:b w:val="1"/>
          <w:rtl w:val="0"/>
        </w:rPr>
        <w:t xml:space="preserve">Replaceability -</w:t>
      </w:r>
      <w:r w:rsidDel="00000000" w:rsidR="00000000" w:rsidRPr="00000000">
        <w:rPr>
          <w:rtl w:val="0"/>
        </w:rPr>
        <w:t xml:space="preserve"> Degree to which a product can replace another specified software product for the same purpose in the same environment.</w:t>
      </w:r>
    </w:p>
    <w:p w:rsidR="00000000" w:rsidDel="00000000" w:rsidP="00000000" w:rsidRDefault="00000000" w:rsidRPr="00000000" w14:paraId="0000010F">
      <w:pPr>
        <w:widowControl w:val="0"/>
        <w:pBdr>
          <w:top w:space="0" w:sz="0" w:val="nil"/>
          <w:left w:space="0" w:sz="0" w:val="nil"/>
          <w:bottom w:space="0" w:sz="0" w:val="nil"/>
          <w:right w:space="0" w:sz="0" w:val="nil"/>
          <w:between w:space="0" w:sz="0" w:val="nil"/>
        </w:pBdr>
        <w:spacing w:line="240" w:lineRule="auto"/>
        <w:ind w:left="43" w:right="216" w:firstLine="547"/>
        <w:rPr>
          <w:color w:val="000000"/>
        </w:rPr>
      </w:pPr>
      <w:r w:rsidDel="00000000" w:rsidR="00000000" w:rsidRPr="00000000">
        <w:rPr>
          <w:rtl w:val="0"/>
        </w:rPr>
      </w:r>
    </w:p>
    <w:p w:rsidR="00000000" w:rsidDel="00000000" w:rsidP="00000000" w:rsidRDefault="00000000" w:rsidRPr="00000000" w14:paraId="00000110">
      <w:pPr>
        <w:widowControl w:val="0"/>
        <w:pBdr>
          <w:top w:space="0" w:sz="0" w:val="nil"/>
          <w:left w:space="0" w:sz="0" w:val="nil"/>
          <w:bottom w:space="0" w:sz="0" w:val="nil"/>
          <w:right w:space="0" w:sz="0" w:val="nil"/>
          <w:between w:space="0" w:sz="0" w:val="nil"/>
        </w:pBdr>
        <w:spacing w:before="240" w:line="240" w:lineRule="auto"/>
        <w:ind w:left="43" w:firstLine="0"/>
        <w:rPr>
          <w:i w:val="1"/>
          <w:color w:val="000000"/>
        </w:rPr>
      </w:pPr>
      <w:r w:rsidDel="00000000" w:rsidR="00000000" w:rsidRPr="00000000">
        <w:rPr>
          <w:i w:val="1"/>
          <w:color w:val="000000"/>
          <w:rtl w:val="0"/>
        </w:rPr>
        <w:t xml:space="preserve">QR Code for monitoring/attendance:</w:t>
      </w:r>
    </w:p>
    <w:p w:rsidR="00000000" w:rsidDel="00000000" w:rsidP="00000000" w:rsidRDefault="00000000" w:rsidRPr="00000000" w14:paraId="00000111">
      <w:pPr>
        <w:widowControl w:val="0"/>
        <w:pBdr>
          <w:top w:space="0" w:sz="0" w:val="nil"/>
          <w:left w:space="0" w:sz="0" w:val="nil"/>
          <w:bottom w:space="0" w:sz="0" w:val="nil"/>
          <w:right w:space="0" w:sz="0" w:val="nil"/>
          <w:between w:space="0" w:sz="0" w:val="nil"/>
        </w:pBdr>
        <w:spacing w:line="240" w:lineRule="auto"/>
        <w:ind w:left="43" w:firstLine="0"/>
        <w:rPr>
          <w:i w:val="1"/>
          <w:color w:val="000000"/>
        </w:rPr>
      </w:pPr>
      <w:r w:rsidDel="00000000" w:rsidR="00000000" w:rsidRPr="00000000">
        <w:rPr>
          <w:i w:val="1"/>
          <w:color w:val="000000"/>
          <w:rtl w:val="0"/>
        </w:rPr>
        <w:t xml:space="preserve">  </w:t>
      </w:r>
    </w:p>
    <w:p w:rsidR="00000000" w:rsidDel="00000000" w:rsidP="00000000" w:rsidRDefault="00000000" w:rsidRPr="00000000" w14:paraId="00000112">
      <w:pPr>
        <w:widowControl w:val="0"/>
        <w:pBdr>
          <w:top w:space="0" w:sz="0" w:val="nil"/>
          <w:left w:space="0" w:sz="0" w:val="nil"/>
          <w:bottom w:space="0" w:sz="0" w:val="nil"/>
          <w:right w:space="0" w:sz="0" w:val="nil"/>
          <w:between w:space="0" w:sz="0" w:val="nil"/>
        </w:pBdr>
        <w:spacing w:line="480" w:lineRule="auto"/>
        <w:ind w:left="36" w:right="212" w:firstLine="684"/>
        <w:rPr>
          <w:color w:val="000000"/>
        </w:rPr>
      </w:pPr>
      <w:r w:rsidDel="00000000" w:rsidR="00000000" w:rsidRPr="00000000">
        <w:rPr>
          <w:color w:val="000000"/>
          <w:rtl w:val="0"/>
        </w:rPr>
        <w:t xml:space="preserve">QR code is a popular form of barcode pattern that is ubiquitously used to tag information to various products or even individuals for verification and monitoring purposes. A research conducted by Vineth, R., Saravana et al. (2019) titled “Vehicle Tracking System using QR CODE and GPS” is a user-friendly system for traffic police officers to detect suspicious vehicles to prevent unfriendly situations in crowd areas, social and religious places. In this project they introduced the smart vehicle detector android and GPS based system to detect such vehicles. They used QR Code scanner at public areas like fuel station, traffic signals, toll plaza and some govt. premises. The scanner will detect the QR Code placed on vehicle and informs server about location of that vehicle using GPS.  </w:t>
      </w:r>
    </w:p>
    <w:p w:rsidR="00000000" w:rsidDel="00000000" w:rsidP="00000000" w:rsidRDefault="00000000" w:rsidRPr="00000000" w14:paraId="00000113">
      <w:pPr>
        <w:widowControl w:val="0"/>
        <w:pBdr>
          <w:top w:space="0" w:sz="0" w:val="nil"/>
          <w:left w:space="0" w:sz="0" w:val="nil"/>
          <w:bottom w:space="0" w:sz="0" w:val="nil"/>
          <w:right w:space="0" w:sz="0" w:val="nil"/>
          <w:between w:space="0" w:sz="0" w:val="nil"/>
        </w:pBdr>
        <w:spacing w:line="480" w:lineRule="auto"/>
        <w:ind w:left="35" w:right="207" w:firstLine="722"/>
        <w:rPr>
          <w:color w:val="000000"/>
        </w:rPr>
      </w:pPr>
      <w:r w:rsidDel="00000000" w:rsidR="00000000" w:rsidRPr="00000000">
        <w:rPr>
          <w:color w:val="000000"/>
          <w:rtl w:val="0"/>
        </w:rPr>
        <w:t xml:space="preserve">Among the various systems that used QR codes one study conducted shows its  flexibility to be adopted for its simplicity and efficiency is the “QR Code Based Smart  Attendance System” that have been developed by Wei et. al (2018). The system deals with the management and evaluation of attendance of all students. The student QR code will be provided by the professor for taking their attendance. The professor handling the subjects is responsible to mark the attendance for all students of the group or class. The attendance will be marked as 0 and 1, 0 for absent and 1 for present in the database of the particular student row in the table.  Followed by the technology the system conducted will handle a problem for recording the attendance. The system is a couple of two applications, one for generating the QR Code by  entering the student details and second application for taking the attendance and  generating the attendance in CSV or XLS format. The teacher will need to scan the QR code of the particular student in order to confirm their attendance.  </w:t>
      </w:r>
    </w:p>
    <w:p w:rsidR="00000000" w:rsidDel="00000000" w:rsidP="00000000" w:rsidRDefault="00000000" w:rsidRPr="00000000" w14:paraId="00000114">
      <w:pPr>
        <w:widowControl w:val="0"/>
        <w:pBdr>
          <w:top w:space="0" w:sz="0" w:val="nil"/>
          <w:left w:space="0" w:sz="0" w:val="nil"/>
          <w:bottom w:space="0" w:sz="0" w:val="nil"/>
          <w:right w:space="0" w:sz="0" w:val="nil"/>
          <w:between w:space="0" w:sz="0" w:val="nil"/>
        </w:pBdr>
        <w:spacing w:line="240" w:lineRule="auto"/>
        <w:ind w:left="43" w:firstLine="0"/>
        <w:rPr>
          <w:i w:val="1"/>
          <w:color w:val="000000"/>
        </w:rPr>
      </w:pPr>
      <w:r w:rsidDel="00000000" w:rsidR="00000000" w:rsidRPr="00000000">
        <w:rPr>
          <w:rtl w:val="0"/>
        </w:rPr>
      </w:r>
    </w:p>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pacing w:line="480" w:lineRule="auto"/>
        <w:ind w:left="43" w:firstLine="0"/>
        <w:rPr>
          <w:i w:val="1"/>
          <w:color w:val="000000"/>
        </w:rPr>
      </w:pPr>
      <w:r w:rsidDel="00000000" w:rsidR="00000000" w:rsidRPr="00000000">
        <w:rPr>
          <w:i w:val="1"/>
          <w:color w:val="000000"/>
          <w:rtl w:val="0"/>
        </w:rPr>
        <w:t xml:space="preserve">QR Code for real-time vehicle tracking:  </w:t>
      </w:r>
    </w:p>
    <w:p w:rsidR="00000000" w:rsidDel="00000000" w:rsidP="00000000" w:rsidRDefault="00000000" w:rsidRPr="00000000" w14:paraId="00000116">
      <w:pPr>
        <w:widowControl w:val="0"/>
        <w:pBdr>
          <w:top w:space="0" w:sz="0" w:val="nil"/>
          <w:left w:space="0" w:sz="0" w:val="nil"/>
          <w:bottom w:space="0" w:sz="0" w:val="nil"/>
          <w:right w:space="0" w:sz="0" w:val="nil"/>
          <w:between w:space="0" w:sz="0" w:val="nil"/>
        </w:pBdr>
        <w:spacing w:line="480" w:lineRule="auto"/>
        <w:ind w:left="43" w:right="216" w:firstLine="547"/>
        <w:rPr>
          <w:color w:val="000000"/>
        </w:rPr>
      </w:pPr>
      <w:r w:rsidDel="00000000" w:rsidR="00000000" w:rsidRPr="00000000">
        <w:rPr>
          <w:color w:val="000000"/>
          <w:rtl w:val="0"/>
        </w:rPr>
        <w:t xml:space="preserve">In India, a study titled "QR Code-Based Real Time Vehicle Tracking in Indoor Parking  Structures," (2018) was conducted by K. Rajesh, S. et. al. The aim of the study was to stress the use of a QR code-based automated parking management system. The main stream of the automatic parking system is QR code. QR codes are an extremely useful technology for automating parking systems in buildings, malls, airports, and train stations. It will provide security in addition to parking automation through QR code technology. The project scenario specifies two entryways, one at the crossing of the stopping field and the other at the flight, each of which can be opened or closed with the help of a sensor. Currently, when a car touches down before the entrance, the driver is given a QR code slip with a particular stopping space for the car, as well as the QR code to the reader machine which is available at the leave door accordingly enabling car to leave the stopping zone.  </w:t>
      </w:r>
    </w:p>
    <w:p w:rsidR="00000000" w:rsidDel="00000000" w:rsidP="00000000" w:rsidRDefault="00000000" w:rsidRPr="00000000" w14:paraId="00000117">
      <w:pPr>
        <w:widowControl w:val="0"/>
        <w:pBdr>
          <w:top w:space="0" w:sz="0" w:val="nil"/>
          <w:left w:space="0" w:sz="0" w:val="nil"/>
          <w:bottom w:space="0" w:sz="0" w:val="nil"/>
          <w:right w:space="0" w:sz="0" w:val="nil"/>
          <w:between w:space="0" w:sz="0" w:val="nil"/>
        </w:pBdr>
        <w:spacing w:line="480" w:lineRule="auto"/>
        <w:ind w:left="43" w:right="202" w:firstLine="547"/>
        <w:rPr>
          <w:color w:val="000000"/>
        </w:rPr>
      </w:pPr>
      <w:r w:rsidDel="00000000" w:rsidR="00000000" w:rsidRPr="00000000">
        <w:rPr>
          <w:color w:val="000000"/>
          <w:rtl w:val="0"/>
        </w:rPr>
        <w:t xml:space="preserve">The above-mentioned research studies provided concrete ideas for this study. To solve the identified problem in vehicle monitoring of the Don Mariano Marcos Memorial State University – North La Union Campus, this study would develop a system that would accept QR codes as Gate pass and would then store data for easy retrieval for contact tracing and for security purposes on the campus. This is called the Vehicle Monitoring System with QR Code for the Don Mariano Marcos Memorial University – North La Union Campus, Bacnotan, La Union </w:t>
      </w:r>
    </w:p>
    <w:p w:rsidR="00000000" w:rsidDel="00000000" w:rsidP="00000000" w:rsidRDefault="00000000" w:rsidRPr="00000000" w14:paraId="00000118">
      <w:pPr>
        <w:widowControl w:val="0"/>
        <w:pBdr>
          <w:top w:space="0" w:sz="0" w:val="nil"/>
          <w:left w:space="0" w:sz="0" w:val="nil"/>
          <w:bottom w:space="0" w:sz="0" w:val="nil"/>
          <w:right w:space="0" w:sz="0" w:val="nil"/>
          <w:between w:space="0" w:sz="0" w:val="nil"/>
        </w:pBdr>
        <w:spacing w:before="448" w:line="480" w:lineRule="auto"/>
        <w:ind w:left="43" w:firstLine="0"/>
        <w:rPr>
          <w:b w:val="1"/>
          <w:color w:val="000000"/>
        </w:rPr>
      </w:pPr>
      <w:r w:rsidDel="00000000" w:rsidR="00000000" w:rsidRPr="00000000">
        <w:rPr>
          <w:b w:val="1"/>
          <w:color w:val="000000"/>
          <w:rtl w:val="0"/>
        </w:rPr>
        <w:t xml:space="preserve">Rationale for the Framework </w:t>
      </w:r>
    </w:p>
    <w:p w:rsidR="00000000" w:rsidDel="00000000" w:rsidP="00000000" w:rsidRDefault="00000000" w:rsidRPr="00000000" w14:paraId="00000119">
      <w:pPr>
        <w:widowControl w:val="0"/>
        <w:pBdr>
          <w:top w:space="0" w:sz="0" w:val="nil"/>
          <w:left w:space="0" w:sz="0" w:val="nil"/>
          <w:bottom w:space="0" w:sz="0" w:val="nil"/>
          <w:right w:space="0" w:sz="0" w:val="nil"/>
          <w:between w:space="0" w:sz="0" w:val="nil"/>
        </w:pBdr>
        <w:spacing w:line="480" w:lineRule="auto"/>
        <w:ind w:left="43" w:right="202" w:firstLine="720"/>
        <w:rPr>
          <w:color w:val="000000"/>
        </w:rPr>
      </w:pPr>
      <w:r w:rsidDel="00000000" w:rsidR="00000000" w:rsidRPr="00000000">
        <w:rPr>
          <w:color w:val="000000"/>
          <w:rtl w:val="0"/>
        </w:rPr>
        <w:t xml:space="preserve">Moving away with the traditional of filling out personal data on forms, logbooks etc.  QR codes can be the best solution for this, according to an article within Kaspersky’s website, the first QR code system was invented in 1994 by the Japanese company Denso Wave, a Toyota subsidiary. They needed a more accurate way to track vehicles and parts during the manufacturing process. To achieve this, they developed a type of barcode that could encode kanji, kana, and alphanumeric characters. Standard barcodes can only be read in one direction – top to bottom. That means they can only store a small amount of information, usually in an alphanumeric format. But a QR code is read in two directions – top to bottom and right to left.  This allows it to house significantly more data. </w:t>
      </w:r>
    </w:p>
    <w:p w:rsidR="00000000" w:rsidDel="00000000" w:rsidP="00000000" w:rsidRDefault="00000000" w:rsidRPr="00000000" w14:paraId="0000011A">
      <w:pPr>
        <w:widowControl w:val="0"/>
        <w:pBdr>
          <w:top w:space="0" w:sz="0" w:val="nil"/>
          <w:left w:space="0" w:sz="0" w:val="nil"/>
          <w:bottom w:space="0" w:sz="0" w:val="nil"/>
          <w:right w:space="0" w:sz="0" w:val="nil"/>
          <w:between w:space="0" w:sz="0" w:val="nil"/>
        </w:pBdr>
        <w:spacing w:line="480" w:lineRule="auto"/>
        <w:ind w:left="36" w:right="215" w:firstLine="726"/>
        <w:rPr>
          <w:color w:val="000000"/>
        </w:rPr>
      </w:pPr>
      <w:r w:rsidDel="00000000" w:rsidR="00000000" w:rsidRPr="00000000">
        <w:rPr>
          <w:color w:val="000000"/>
          <w:rtl w:val="0"/>
        </w:rPr>
        <w:t xml:space="preserve">Given the quick-response function or QR codes, with one swipe/tap on scanners your information is automatically collected and can also be readily available once needed for retrieval.  </w:t>
      </w:r>
    </w:p>
    <w:p w:rsidR="00000000" w:rsidDel="00000000" w:rsidP="00000000" w:rsidRDefault="00000000" w:rsidRPr="00000000" w14:paraId="0000011B">
      <w:pPr>
        <w:rPr>
          <w:color w:val="ff0000"/>
        </w:rPr>
      </w:pPr>
      <w:r w:rsidDel="00000000" w:rsidR="00000000" w:rsidRPr="00000000">
        <w:rPr>
          <w:rtl w:val="0"/>
        </w:rPr>
      </w:r>
    </w:p>
    <w:p w:rsidR="00000000" w:rsidDel="00000000" w:rsidP="00000000" w:rsidRDefault="00000000" w:rsidRPr="00000000" w14:paraId="0000011C">
      <w:pPr>
        <w:rPr>
          <w:color w:val="ff0000"/>
        </w:rPr>
      </w:pPr>
      <w:r w:rsidDel="00000000" w:rsidR="00000000" w:rsidRPr="00000000">
        <w:rPr>
          <w:b w:val="1"/>
          <w:color w:val="000000"/>
          <w:rtl w:val="0"/>
        </w:rPr>
        <w:t xml:space="preserve">B. Technologies  </w:t>
      </w:r>
      <w:r w:rsidDel="00000000" w:rsidR="00000000" w:rsidRPr="00000000">
        <w:rPr>
          <w:rtl w:val="0"/>
        </w:rPr>
      </w:r>
    </w:p>
    <w:p w:rsidR="00000000" w:rsidDel="00000000" w:rsidP="00000000" w:rsidRDefault="00000000" w:rsidRPr="00000000" w14:paraId="0000011D">
      <w:pPr>
        <w:widowControl w:val="0"/>
        <w:pBdr>
          <w:top w:space="0" w:sz="0" w:val="nil"/>
          <w:left w:space="0" w:sz="0" w:val="nil"/>
          <w:bottom w:space="0" w:sz="0" w:val="nil"/>
          <w:right w:space="0" w:sz="0" w:val="nil"/>
          <w:between w:space="0" w:sz="0" w:val="nil"/>
        </w:pBdr>
        <w:spacing w:line="480" w:lineRule="auto"/>
        <w:ind w:left="43" w:firstLine="0"/>
        <w:rPr>
          <w:b w:val="1"/>
          <w:color w:val="000000"/>
        </w:rPr>
      </w:pPr>
      <w:r w:rsidDel="00000000" w:rsidR="00000000" w:rsidRPr="00000000">
        <w:rPr>
          <w:rtl w:val="0"/>
        </w:rPr>
      </w:r>
    </w:p>
    <w:p w:rsidR="00000000" w:rsidDel="00000000" w:rsidP="00000000" w:rsidRDefault="00000000" w:rsidRPr="00000000" w14:paraId="0000011E">
      <w:pPr>
        <w:widowControl w:val="0"/>
        <w:pBdr>
          <w:top w:space="0" w:sz="0" w:val="nil"/>
          <w:left w:space="0" w:sz="0" w:val="nil"/>
          <w:bottom w:space="0" w:sz="0" w:val="nil"/>
          <w:right w:space="0" w:sz="0" w:val="nil"/>
          <w:between w:space="0" w:sz="0" w:val="nil"/>
        </w:pBdr>
        <w:spacing w:line="480" w:lineRule="auto"/>
        <w:ind w:left="36" w:right="209" w:firstLine="722"/>
        <w:rPr>
          <w:color w:val="000000"/>
        </w:rPr>
      </w:pPr>
      <w:r w:rsidDel="00000000" w:rsidR="00000000" w:rsidRPr="00000000">
        <w:rPr>
          <w:color w:val="000000"/>
          <w:rtl w:val="0"/>
        </w:rPr>
        <w:t xml:space="preserve">Registration/enrolment for the users may be completed within the system itself, with the “add employee” function of the system responsible for generating a QR code. After then, the user may print their unique QR codes as E-Pass. As a result, it mostly applies to educational institutions. Every car that comes on campus and leaves again will be registered in the institution's car database. Based on the type of vehicle cars may be differentiated as being car, van, motorcycle respectively.  In this situation, the administrator or security of the institution plays a major role in scanning the QR code created and saving it in the database. Students are permitted into colleges, however those with unlicensed automobiles will not be allowed to enter the university premises. It is particularly secure, since unique ids are used to obtain data. </w:t>
      </w:r>
    </w:p>
    <w:p w:rsidR="00000000" w:rsidDel="00000000" w:rsidP="00000000" w:rsidRDefault="00000000" w:rsidRPr="00000000" w14:paraId="0000011F">
      <w:pPr>
        <w:widowControl w:val="0"/>
        <w:pBdr>
          <w:top w:space="0" w:sz="0" w:val="nil"/>
          <w:left w:space="0" w:sz="0" w:val="nil"/>
          <w:bottom w:space="0" w:sz="0" w:val="nil"/>
          <w:right w:space="0" w:sz="0" w:val="nil"/>
          <w:between w:space="0" w:sz="0" w:val="nil"/>
        </w:pBdr>
        <w:tabs>
          <w:tab w:val="left" w:pos="720"/>
        </w:tabs>
        <w:spacing w:line="480" w:lineRule="auto"/>
        <w:ind w:left="41" w:right="213" w:firstLine="679"/>
        <w:rPr>
          <w:color w:val="000000"/>
        </w:rPr>
      </w:pPr>
      <w:r w:rsidDel="00000000" w:rsidR="00000000" w:rsidRPr="00000000">
        <w:rPr>
          <w:color w:val="000000"/>
          <w:rtl w:val="0"/>
        </w:rPr>
        <w:t xml:space="preserve">In the suggested system, the user coordinates and stores all of the relevant information of a vehicle using MySQL database. Scanning numerous features of a car using a QR code and entering them into this application (Youan, Chao, &amp; Chunling, 2011). QR-Code is a two dimensional barcode that evolved from the one-dimensional barcode standard. QR codes have a tiny printed size, a high capacity, are dirt and damage resistant, and can be read from any direction in 360 degrees. It is made up of an encoding area as well as function patterns (Zhou &amp; Liu, 2012). The data is not encoded using function patterns. A silent zone border must encircle the symbol on all four sides (Skawattananon, Ketcham, &amp; Vongpradhip, 2012). All that is required of the user is to correctly scan the QR-Code into the program, and the program will automatically collect the appropriate car info, saving time and resources. </w:t>
      </w:r>
    </w:p>
    <w:p w:rsidR="00000000" w:rsidDel="00000000" w:rsidP="00000000" w:rsidRDefault="00000000" w:rsidRPr="00000000" w14:paraId="00000120">
      <w:pPr>
        <w:widowControl w:val="0"/>
        <w:pBdr>
          <w:top w:space="0" w:sz="0" w:val="nil"/>
          <w:left w:space="0" w:sz="0" w:val="nil"/>
          <w:bottom w:space="0" w:sz="0" w:val="nil"/>
          <w:right w:space="0" w:sz="0" w:val="nil"/>
          <w:between w:space="0" w:sz="0" w:val="nil"/>
        </w:pBdr>
        <w:spacing w:line="480" w:lineRule="auto"/>
        <w:ind w:left="37" w:right="208" w:firstLine="721"/>
        <w:rPr>
          <w:color w:val="000000"/>
        </w:rPr>
      </w:pPr>
      <w:r w:rsidDel="00000000" w:rsidR="00000000" w:rsidRPr="00000000">
        <w:rPr>
          <w:color w:val="000000"/>
          <w:rtl w:val="0"/>
        </w:rPr>
        <w:t xml:space="preserve">In the development of the system, the study used HTML 5 QR generator, a cross-platform HTML5 QR code &amp; barcode reader, PHP for programming and  MySQLi for database  . It will be coded in a Desktop Computer with an operating  system of Windows 10 pro and a processor of Intel(R) Core (TM) i5-9400F CPU @ 2.90GHz  with 8.00 GB RAM. In terms of hardware, a webcam and an android phone  (alternative scanner) can be used.</w:t>
      </w:r>
    </w:p>
    <w:p w:rsidR="00000000" w:rsidDel="00000000" w:rsidP="00000000" w:rsidRDefault="00000000" w:rsidRPr="00000000" w14:paraId="00000121">
      <w:pPr>
        <w:rPr>
          <w:color w:val="ff0000"/>
        </w:rPr>
      </w:pPr>
      <w:r w:rsidDel="00000000" w:rsidR="00000000" w:rsidRPr="00000000">
        <w:rPr>
          <w:rtl w:val="0"/>
        </w:rPr>
      </w:r>
    </w:p>
    <w:p w:rsidR="00000000" w:rsidDel="00000000" w:rsidP="00000000" w:rsidRDefault="00000000" w:rsidRPr="00000000" w14:paraId="00000122">
      <w:pPr>
        <w:pBdr>
          <w:top w:space="0" w:sz="0" w:val="nil"/>
          <w:left w:space="0" w:sz="0" w:val="nil"/>
          <w:bottom w:space="0" w:sz="0" w:val="nil"/>
          <w:right w:space="0" w:sz="0" w:val="nil"/>
          <w:between w:space="0" w:sz="0" w:val="nil"/>
        </w:pBdr>
        <w:spacing w:line="480" w:lineRule="auto"/>
        <w:rPr>
          <w:b w:val="1"/>
          <w:color w:val="000000"/>
        </w:rPr>
      </w:pPr>
      <w:r w:rsidDel="00000000" w:rsidR="00000000" w:rsidRPr="00000000">
        <w:rPr>
          <w:b w:val="1"/>
          <w:color w:val="000000"/>
          <w:rtl w:val="0"/>
        </w:rPr>
        <w:t xml:space="preserve">D.  System Design</w:t>
      </w:r>
    </w:p>
    <w:p w:rsidR="00000000" w:rsidDel="00000000" w:rsidP="00000000" w:rsidRDefault="00000000" w:rsidRPr="00000000" w14:paraId="00000123">
      <w:pPr>
        <w:pBdr>
          <w:top w:space="0" w:sz="0" w:val="nil"/>
          <w:left w:space="0" w:sz="0" w:val="nil"/>
          <w:bottom w:space="0" w:sz="0" w:val="nil"/>
          <w:right w:space="0" w:sz="0" w:val="nil"/>
          <w:between w:space="0" w:sz="0" w:val="nil"/>
        </w:pBdr>
        <w:spacing w:line="480" w:lineRule="auto"/>
        <w:ind w:firstLine="720"/>
        <w:rPr>
          <w:b w:val="1"/>
          <w:color w:val="000000"/>
        </w:rPr>
      </w:pPr>
      <w:r w:rsidDel="00000000" w:rsidR="00000000" w:rsidRPr="00000000">
        <w:rPr>
          <w:b w:val="1"/>
          <w:color w:val="000000"/>
          <w:rtl w:val="0"/>
        </w:rPr>
        <w:t xml:space="preserve">a.) System Features</w:t>
      </w:r>
    </w:p>
    <w:p w:rsidR="00000000" w:rsidDel="00000000" w:rsidP="00000000" w:rsidRDefault="00000000" w:rsidRPr="00000000" w14:paraId="00000124">
      <w:pPr>
        <w:pBdr>
          <w:top w:space="0" w:sz="0" w:val="nil"/>
          <w:left w:space="0" w:sz="0" w:val="nil"/>
          <w:bottom w:space="0" w:sz="0" w:val="nil"/>
          <w:right w:space="0" w:sz="0" w:val="nil"/>
          <w:between w:space="0" w:sz="0" w:val="nil"/>
        </w:pBdr>
        <w:spacing w:line="480" w:lineRule="auto"/>
        <w:ind w:left="1080" w:firstLine="360"/>
        <w:rPr>
          <w:color w:val="000000"/>
        </w:rPr>
      </w:pPr>
      <w:r w:rsidDel="00000000" w:rsidR="00000000" w:rsidRPr="00000000">
        <w:rPr>
          <w:color w:val="000000"/>
          <w:rtl w:val="0"/>
        </w:rPr>
        <w:t xml:space="preserve">The VMS has few but essential features to offer, one of its features is the built in QR Code generator which creates a unique QR code that can be printed instantly after an employee is registered/enrolled on the system’s database.  Another one is the Time Stamp Database function, data collected can be filtered as per date, vehicle plate number and by name which can be seen and printed, this function offers faster data retrieval and instant record reproduction. The VMS is also a flexible system, functions can be added but with approval and checking to make sure that the system’s security will be maintained. </w:t>
      </w:r>
    </w:p>
    <w:p w:rsidR="00000000" w:rsidDel="00000000" w:rsidP="00000000" w:rsidRDefault="00000000" w:rsidRPr="00000000" w14:paraId="00000125">
      <w:pPr>
        <w:pBdr>
          <w:top w:space="0" w:sz="0" w:val="nil"/>
          <w:left w:space="0" w:sz="0" w:val="nil"/>
          <w:bottom w:space="0" w:sz="0" w:val="nil"/>
          <w:right w:space="0" w:sz="0" w:val="nil"/>
          <w:between w:space="0" w:sz="0" w:val="nil"/>
        </w:pBdr>
        <w:spacing w:line="480" w:lineRule="auto"/>
        <w:ind w:firstLine="720"/>
        <w:rPr>
          <w:b w:val="1"/>
          <w:color w:val="000000"/>
        </w:rPr>
      </w:pPr>
      <w:r w:rsidDel="00000000" w:rsidR="00000000" w:rsidRPr="00000000">
        <w:rPr>
          <w:b w:val="1"/>
          <w:color w:val="000000"/>
          <w:rtl w:val="0"/>
        </w:rPr>
        <w:t xml:space="preserve">b.) Database Design</w:t>
      </w:r>
    </w:p>
    <w:p w:rsidR="00000000" w:rsidDel="00000000" w:rsidP="00000000" w:rsidRDefault="00000000" w:rsidRPr="00000000" w14:paraId="00000126">
      <w:pPr>
        <w:pBdr>
          <w:top w:space="0" w:sz="0" w:val="nil"/>
          <w:left w:space="0" w:sz="0" w:val="nil"/>
          <w:bottom w:space="0" w:sz="0" w:val="nil"/>
          <w:right w:space="0" w:sz="0" w:val="nil"/>
          <w:between w:space="0" w:sz="0" w:val="nil"/>
        </w:pBdr>
        <w:spacing w:line="480" w:lineRule="auto"/>
        <w:ind w:left="720" w:firstLine="720"/>
        <w:rPr>
          <w:color w:val="000000"/>
        </w:rPr>
      </w:pPr>
      <w:r w:rsidDel="00000000" w:rsidR="00000000" w:rsidRPr="00000000">
        <w:rPr>
          <w:color w:val="000000"/>
          <w:rtl w:val="0"/>
        </w:rPr>
        <w:t xml:space="preserve">Data collected as per registration/enrolment requires the input of Name (First Name, Middle Name (optional) , Last Name) , Gender , Mobile Number, Address, Email Address, Office or Department, Profile Picture (optional), the system then checks for any duplicate entries, if such problem is encountered an error message appears notifying a duplicate information. </w:t>
      </w:r>
    </w:p>
    <w:p w:rsidR="00000000" w:rsidDel="00000000" w:rsidP="00000000" w:rsidRDefault="00000000" w:rsidRPr="00000000" w14:paraId="00000127">
      <w:pPr>
        <w:pBdr>
          <w:top w:space="0" w:sz="0" w:val="nil"/>
          <w:left w:space="0" w:sz="0" w:val="nil"/>
          <w:bottom w:space="0" w:sz="0" w:val="nil"/>
          <w:right w:space="0" w:sz="0" w:val="nil"/>
          <w:between w:space="0" w:sz="0" w:val="nil"/>
        </w:pBdr>
        <w:spacing w:line="480" w:lineRule="auto"/>
        <w:rPr>
          <w:b w:val="1"/>
          <w:color w:val="000000"/>
        </w:rPr>
      </w:pPr>
      <w:r w:rsidDel="00000000" w:rsidR="00000000" w:rsidRPr="00000000">
        <w:rPr>
          <w:rtl w:val="0"/>
        </w:rPr>
      </w:r>
    </w:p>
    <w:p w:rsidR="00000000" w:rsidDel="00000000" w:rsidP="00000000" w:rsidRDefault="00000000" w:rsidRPr="00000000" w14:paraId="00000128">
      <w:pPr>
        <w:pBdr>
          <w:top w:space="0" w:sz="0" w:val="nil"/>
          <w:left w:space="0" w:sz="0" w:val="nil"/>
          <w:bottom w:space="0" w:sz="0" w:val="nil"/>
          <w:right w:space="0" w:sz="0" w:val="nil"/>
          <w:between w:space="0" w:sz="0" w:val="nil"/>
        </w:pBdr>
        <w:spacing w:line="480" w:lineRule="auto"/>
        <w:rPr>
          <w:b w:val="1"/>
          <w:color w:val="000000"/>
        </w:rPr>
      </w:pPr>
      <w:r w:rsidDel="00000000" w:rsidR="00000000" w:rsidRPr="00000000">
        <w:rPr>
          <w:b w:val="1"/>
          <w:color w:val="000000"/>
          <w:rtl w:val="0"/>
        </w:rPr>
        <w:t xml:space="preserve">E. Implementation</w:t>
      </w:r>
    </w:p>
    <w:p w:rsidR="00000000" w:rsidDel="00000000" w:rsidP="00000000" w:rsidRDefault="00000000" w:rsidRPr="00000000" w14:paraId="00000129">
      <w:pPr>
        <w:pBdr>
          <w:top w:space="0" w:sz="0" w:val="nil"/>
          <w:left w:space="0" w:sz="0" w:val="nil"/>
          <w:bottom w:space="0" w:sz="0" w:val="nil"/>
          <w:right w:space="0" w:sz="0" w:val="nil"/>
          <w:between w:space="0" w:sz="0" w:val="nil"/>
        </w:pBdr>
        <w:spacing w:line="480" w:lineRule="auto"/>
        <w:rPr>
          <w:color w:val="000000"/>
        </w:rPr>
      </w:pPr>
      <w:r w:rsidDel="00000000" w:rsidR="00000000" w:rsidRPr="00000000">
        <w:rPr>
          <w:color w:val="000000"/>
          <w:rtl w:val="0"/>
        </w:rPr>
        <w:tab/>
        <w:t xml:space="preserve">The VMS will be deployed at the Don Mariano Marcos Memorial State University – North La Union Campus, the campus’ security unit will be in-charge of implementing the use of the system, Scanning points as requested by the Security Unit will be stationed at the Gate 1 and Gate 2 of the campus and with this, scanners are needed, the admin (head of security office) will be in-charge in registering/enrolling employees to the systems database and the system will be generating QR codes that will be given to the employees, this QR Codes will be used as an E-Pass or electronic pass for the scanning point. Generating reports can be done daily, weekly or monthly depending on the reports needed by the campus. </w:t>
      </w:r>
    </w:p>
    <w:p w:rsidR="00000000" w:rsidDel="00000000" w:rsidP="00000000" w:rsidRDefault="00000000" w:rsidRPr="00000000" w14:paraId="0000012A">
      <w:pPr>
        <w:pBdr>
          <w:top w:space="0" w:sz="0" w:val="nil"/>
          <w:left w:space="0" w:sz="0" w:val="nil"/>
          <w:bottom w:space="0" w:sz="0" w:val="nil"/>
          <w:right w:space="0" w:sz="0" w:val="nil"/>
          <w:between w:space="0" w:sz="0" w:val="nil"/>
        </w:pBdr>
        <w:spacing w:line="480" w:lineRule="auto"/>
        <w:rPr>
          <w:color w:val="000000"/>
        </w:rPr>
      </w:pPr>
      <w:r w:rsidDel="00000000" w:rsidR="00000000" w:rsidRPr="00000000">
        <w:rPr>
          <w:b w:val="1"/>
          <w:color w:val="000000"/>
          <w:rtl w:val="0"/>
        </w:rPr>
        <w:tab/>
      </w:r>
      <w:r w:rsidDel="00000000" w:rsidR="00000000" w:rsidRPr="00000000">
        <w:rPr>
          <w:rtl w:val="0"/>
        </w:rPr>
      </w:r>
    </w:p>
    <w:p w:rsidR="00000000" w:rsidDel="00000000" w:rsidP="00000000" w:rsidRDefault="00000000" w:rsidRPr="00000000" w14:paraId="0000012B">
      <w:pPr>
        <w:rPr>
          <w:color w:val="000000"/>
        </w:rPr>
      </w:pPr>
      <w:r w:rsidDel="00000000" w:rsidR="00000000" w:rsidRPr="00000000">
        <w:br w:type="page"/>
      </w:r>
      <w:r w:rsidDel="00000000" w:rsidR="00000000" w:rsidRPr="00000000">
        <w:rPr>
          <w:rtl w:val="0"/>
        </w:rPr>
      </w:r>
    </w:p>
    <w:p w:rsidR="00000000" w:rsidDel="00000000" w:rsidP="00000000" w:rsidRDefault="00000000" w:rsidRPr="00000000" w14:paraId="0000012C">
      <w:pPr>
        <w:pStyle w:val="Heading4"/>
        <w:rPr>
          <w:color w:val="000000"/>
        </w:rPr>
      </w:pPr>
      <w:r w:rsidDel="00000000" w:rsidR="00000000" w:rsidRPr="00000000">
        <w:rPr>
          <w:color w:val="000000"/>
          <w:rtl w:val="0"/>
        </w:rPr>
        <w:t xml:space="preserve">Chapter IV</w:t>
      </w:r>
    </w:p>
    <w:p w:rsidR="00000000" w:rsidDel="00000000" w:rsidP="00000000" w:rsidRDefault="00000000" w:rsidRPr="00000000" w14:paraId="0000012D">
      <w:pPr>
        <w:rPr>
          <w:color w:val="000000"/>
        </w:rPr>
      </w:pPr>
      <w:r w:rsidDel="00000000" w:rsidR="00000000" w:rsidRPr="00000000">
        <w:rPr>
          <w:rtl w:val="0"/>
        </w:rPr>
      </w:r>
    </w:p>
    <w:p w:rsidR="00000000" w:rsidDel="00000000" w:rsidP="00000000" w:rsidRDefault="00000000" w:rsidRPr="00000000" w14:paraId="0000012E">
      <w:pPr>
        <w:pStyle w:val="Heading1"/>
        <w:rPr>
          <w:color w:val="000000"/>
        </w:rPr>
      </w:pPr>
      <w:bookmarkStart w:colFirst="0" w:colLast="0" w:name="_heading=h.1t3h5sf" w:id="7"/>
      <w:bookmarkEnd w:id="7"/>
      <w:r w:rsidDel="00000000" w:rsidR="00000000" w:rsidRPr="00000000">
        <w:rPr>
          <w:color w:val="000000"/>
          <w:rtl w:val="0"/>
        </w:rPr>
        <w:t xml:space="preserve">PROJECT ASSESSMENT</w:t>
      </w:r>
    </w:p>
    <w:p w:rsidR="00000000" w:rsidDel="00000000" w:rsidP="00000000" w:rsidRDefault="00000000" w:rsidRPr="00000000" w14:paraId="0000012F">
      <w:pPr>
        <w:rPr>
          <w:color w:val="000000"/>
        </w:rPr>
      </w:pPr>
      <w:r w:rsidDel="00000000" w:rsidR="00000000" w:rsidRPr="00000000">
        <w:rPr>
          <w:rtl w:val="0"/>
        </w:rPr>
      </w:r>
    </w:p>
    <w:p w:rsidR="00000000" w:rsidDel="00000000" w:rsidP="00000000" w:rsidRDefault="00000000" w:rsidRPr="00000000" w14:paraId="00000130">
      <w:pPr>
        <w:rPr>
          <w:color w:val="000000"/>
        </w:rPr>
      </w:pPr>
      <w:r w:rsidDel="00000000" w:rsidR="00000000" w:rsidRPr="00000000">
        <w:rPr>
          <w:rtl w:val="0"/>
        </w:rPr>
      </w:r>
    </w:p>
    <w:p w:rsidR="00000000" w:rsidDel="00000000" w:rsidP="00000000" w:rsidRDefault="00000000" w:rsidRPr="00000000" w14:paraId="00000131">
      <w:pPr>
        <w:pStyle w:val="Heading2"/>
        <w:rPr>
          <w:color w:val="000000"/>
        </w:rPr>
      </w:pPr>
      <w:bookmarkStart w:colFirst="0" w:colLast="0" w:name="_heading=h.4d34og8" w:id="8"/>
      <w:bookmarkEnd w:id="8"/>
      <w:r w:rsidDel="00000000" w:rsidR="00000000" w:rsidRPr="00000000">
        <w:rPr>
          <w:color w:val="000000"/>
          <w:rtl w:val="0"/>
        </w:rPr>
        <w:t xml:space="preserve">A.    User Testing</w:t>
      </w:r>
    </w:p>
    <w:p w:rsidR="00000000" w:rsidDel="00000000" w:rsidP="00000000" w:rsidRDefault="00000000" w:rsidRPr="00000000" w14:paraId="00000132">
      <w:pPr>
        <w:rPr>
          <w:color w:val="ff0000"/>
        </w:rPr>
      </w:pPr>
      <w:r w:rsidDel="00000000" w:rsidR="00000000" w:rsidRPr="00000000">
        <w:rPr>
          <w:rtl w:val="0"/>
        </w:rPr>
      </w:r>
    </w:p>
    <w:p w:rsidR="00000000" w:rsidDel="00000000" w:rsidP="00000000" w:rsidRDefault="00000000" w:rsidRPr="00000000" w14:paraId="00000133">
      <w:pPr>
        <w:pBdr>
          <w:top w:space="0" w:sz="0" w:val="nil"/>
          <w:left w:space="0" w:sz="0" w:val="nil"/>
          <w:bottom w:space="0" w:sz="0" w:val="nil"/>
          <w:right w:space="0" w:sz="0" w:val="nil"/>
          <w:between w:space="0" w:sz="0" w:val="nil"/>
        </w:pBdr>
        <w:spacing w:line="480" w:lineRule="auto"/>
        <w:ind w:firstLine="720"/>
        <w:rPr>
          <w:color w:val="ff0000"/>
        </w:rPr>
      </w:pPr>
      <w:r w:rsidDel="00000000" w:rsidR="00000000" w:rsidRPr="00000000">
        <w:rPr>
          <w:color w:val="000000"/>
          <w:rtl w:val="0"/>
        </w:rPr>
        <w:t xml:space="preserve">The developer used the ISO 25010-based questionnaire to assess the level of acceptability of the VMS.  </w:t>
      </w:r>
      <w:r w:rsidDel="00000000" w:rsidR="00000000" w:rsidRPr="00000000">
        <w:rPr>
          <w:highlight w:val="white"/>
          <w:rtl w:val="0"/>
        </w:rPr>
        <w:t xml:space="preserve">ISO 25010, titled “Systems and software engineering – Systems and software Quality Requirements and Evaluation (SQuaRE) – System and software quality models”, is a software quality standard. It describes the models, consisting of characteristics and sub-characteristics, for both software product quality, and software quality in use together with practical guidance on the use of the quality models.</w:t>
      </w: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tab/>
        <w:t xml:space="preserve">The quality model is the cornerstone of a product quality evaluation system. The quality model determines which quality characteristics will be taken into account when evaluating the properties of a software product.  The quality of a system is the degree to which the system satisfies the stated and implied needs of its various stakeholders, and thus provides value. Those stakeholders' needs (functionality, performance, security, maintainability, etc.) are precisely what is represented in the quality model, which categorizes the product quality into characteristics and sub-characteristics.</w:t>
      </w:r>
    </w:p>
    <w:p w:rsidR="00000000" w:rsidDel="00000000" w:rsidP="00000000" w:rsidRDefault="00000000" w:rsidRPr="00000000" w14:paraId="00000135">
      <w:pPr>
        <w:widowControl w:val="0"/>
        <w:pBdr>
          <w:top w:space="0" w:sz="0" w:val="nil"/>
          <w:left w:space="0" w:sz="0" w:val="nil"/>
          <w:bottom w:space="0" w:sz="0" w:val="nil"/>
          <w:right w:space="0" w:sz="0" w:val="nil"/>
          <w:between w:space="0" w:sz="0" w:val="nil"/>
        </w:pBdr>
        <w:spacing w:line="480" w:lineRule="auto"/>
        <w:ind w:left="36" w:right="220" w:firstLine="0"/>
        <w:rPr/>
      </w:pPr>
      <w:r w:rsidDel="00000000" w:rsidR="00000000" w:rsidRPr="00000000">
        <w:rPr>
          <w:rtl w:val="0"/>
        </w:rPr>
        <w:tab/>
        <w:t xml:space="preserve">In the study, the following characteristics were taken into consideration: a) functional suitability; b) performance efficiency; c) usability; d) reliability; e) security; and f) portability.</w:t>
      </w:r>
    </w:p>
    <w:p w:rsidR="00000000" w:rsidDel="00000000" w:rsidP="00000000" w:rsidRDefault="00000000" w:rsidRPr="00000000" w14:paraId="00000136">
      <w:pPr>
        <w:widowControl w:val="0"/>
        <w:pBdr>
          <w:top w:space="0" w:sz="0" w:val="nil"/>
          <w:left w:space="0" w:sz="0" w:val="nil"/>
          <w:bottom w:space="0" w:sz="0" w:val="nil"/>
          <w:right w:space="0" w:sz="0" w:val="nil"/>
          <w:between w:space="0" w:sz="0" w:val="nil"/>
        </w:pBdr>
        <w:spacing w:line="480" w:lineRule="auto"/>
        <w:ind w:left="36" w:right="220" w:firstLine="0"/>
        <w:rPr/>
      </w:pPr>
      <w:r w:rsidDel="00000000" w:rsidR="00000000" w:rsidRPr="00000000">
        <w:rPr>
          <w:rtl w:val="0"/>
        </w:rPr>
        <w:tab/>
        <w:t xml:space="preserve">The socio-demographic profile of the respondents as to age bracket and type of respondents were treated using frequency counts.</w:t>
      </w:r>
    </w:p>
    <w:p w:rsidR="00000000" w:rsidDel="00000000" w:rsidP="00000000" w:rsidRDefault="00000000" w:rsidRPr="00000000" w14:paraId="00000137">
      <w:pPr>
        <w:widowControl w:val="0"/>
        <w:pBdr>
          <w:top w:space="0" w:sz="0" w:val="nil"/>
          <w:left w:space="0" w:sz="0" w:val="nil"/>
          <w:bottom w:space="0" w:sz="0" w:val="nil"/>
          <w:right w:space="0" w:sz="0" w:val="nil"/>
          <w:between w:space="0" w:sz="0" w:val="nil"/>
        </w:pBdr>
        <w:spacing w:line="480" w:lineRule="auto"/>
        <w:ind w:left="36" w:right="220" w:firstLine="684"/>
        <w:rPr/>
      </w:pPr>
      <w:r w:rsidDel="00000000" w:rsidR="00000000" w:rsidRPr="00000000">
        <w:rPr>
          <w:rtl w:val="0"/>
        </w:rPr>
        <w:t xml:space="preserve"> To determine the level of acceptability of the Vehicle Monitoring System, the respondents were required to evaluate the system based on ISO 25010-based questionnaire.  The items in the questionnaire were answerable with “Agree” or “Disagree.”  The data gathered were treated using frequency counts and percentages.  The level of acceptability of the developed VMS was rated “Acceptable” if the percentage rating is between 51-100% while those rated with 1-50% were interpreted as “Not Acceptable.”</w:t>
      </w:r>
    </w:p>
    <w:p w:rsidR="00000000" w:rsidDel="00000000" w:rsidP="00000000" w:rsidRDefault="00000000" w:rsidRPr="00000000" w14:paraId="00000138">
      <w:pPr>
        <w:pBdr>
          <w:top w:space="0" w:sz="0" w:val="nil"/>
          <w:left w:space="0" w:sz="0" w:val="nil"/>
          <w:bottom w:space="0" w:sz="0" w:val="nil"/>
          <w:right w:space="0" w:sz="0" w:val="nil"/>
          <w:between w:space="0" w:sz="0" w:val="nil"/>
        </w:pBdr>
        <w:spacing w:line="480" w:lineRule="auto"/>
        <w:rPr>
          <w:color w:val="ff0000"/>
        </w:rPr>
      </w:pPr>
      <w:r w:rsidDel="00000000" w:rsidR="00000000" w:rsidRPr="00000000">
        <w:rPr>
          <w:rtl w:val="0"/>
        </w:rPr>
      </w:r>
    </w:p>
    <w:p w:rsidR="00000000" w:rsidDel="00000000" w:rsidP="00000000" w:rsidRDefault="00000000" w:rsidRPr="00000000" w14:paraId="00000139">
      <w:pPr>
        <w:pStyle w:val="Heading2"/>
        <w:rPr>
          <w:color w:val="000000"/>
        </w:rPr>
      </w:pPr>
      <w:bookmarkStart w:colFirst="0" w:colLast="0" w:name="_heading=h.2s8eyo1" w:id="9"/>
      <w:bookmarkEnd w:id="9"/>
      <w:r w:rsidDel="00000000" w:rsidR="00000000" w:rsidRPr="00000000">
        <w:rPr>
          <w:color w:val="000000"/>
          <w:rtl w:val="0"/>
        </w:rPr>
        <w:t xml:space="preserve">B.    Security Testing </w:t>
      </w:r>
    </w:p>
    <w:p w:rsidR="00000000" w:rsidDel="00000000" w:rsidP="00000000" w:rsidRDefault="00000000" w:rsidRPr="00000000" w14:paraId="0000013A">
      <w:pPr>
        <w:pStyle w:val="Heading2"/>
        <w:spacing w:line="480" w:lineRule="auto"/>
        <w:rPr>
          <w:b w:val="0"/>
          <w:color w:val="000000"/>
        </w:rPr>
      </w:pPr>
      <w:r w:rsidDel="00000000" w:rsidR="00000000" w:rsidRPr="00000000">
        <w:rPr>
          <w:color w:val="000000"/>
          <w:rtl w:val="0"/>
        </w:rPr>
        <w:t xml:space="preserve"> </w:t>
      </w:r>
      <w:r w:rsidDel="00000000" w:rsidR="00000000" w:rsidRPr="00000000">
        <w:rPr>
          <w:b w:val="0"/>
          <w:color w:val="000000"/>
          <w:rtl w:val="0"/>
        </w:rPr>
        <w:tab/>
      </w:r>
    </w:p>
    <w:p w:rsidR="00000000" w:rsidDel="00000000" w:rsidP="00000000" w:rsidRDefault="00000000" w:rsidRPr="00000000" w14:paraId="0000013B">
      <w:pPr>
        <w:spacing w:line="480" w:lineRule="auto"/>
        <w:rPr>
          <w:color w:val="000000"/>
        </w:rPr>
      </w:pPr>
      <w:r w:rsidDel="00000000" w:rsidR="00000000" w:rsidRPr="00000000">
        <w:rPr>
          <w:color w:val="000000"/>
          <w:rtl w:val="0"/>
        </w:rPr>
        <w:tab/>
        <w:t xml:space="preserve">In terms of security the developer integrated good authentication, the developer was able to use redirection by defining the base URL of the system. The developer also used URL masking using htaccess for proper url handling and not showing the path to the web address bar. Also, proper authentication, authorization and encryption were used to secure data and to provide proper access to the end user by means of validation. </w:t>
      </w:r>
    </w:p>
    <w:p w:rsidR="00000000" w:rsidDel="00000000" w:rsidP="00000000" w:rsidRDefault="00000000" w:rsidRPr="00000000" w14:paraId="0000013C">
      <w:pPr>
        <w:spacing w:line="480" w:lineRule="auto"/>
        <w:rPr/>
        <w:sectPr>
          <w:type w:val="nextPage"/>
          <w:pgSz w:h="16817" w:w="11901"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13D">
      <w:pPr>
        <w:pStyle w:val="Heading4"/>
        <w:rPr/>
      </w:pPr>
      <w:r w:rsidDel="00000000" w:rsidR="00000000" w:rsidRPr="00000000">
        <w:rPr>
          <w:rtl w:val="0"/>
        </w:rPr>
        <w:t xml:space="preserve">Chapter V</w:t>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pStyle w:val="Heading1"/>
        <w:rPr/>
      </w:pPr>
      <w:bookmarkStart w:colFirst="0" w:colLast="0" w:name="_heading=h.17dp8vu" w:id="10"/>
      <w:bookmarkEnd w:id="10"/>
      <w:r w:rsidDel="00000000" w:rsidR="00000000" w:rsidRPr="00000000">
        <w:rPr>
          <w:rtl w:val="0"/>
        </w:rPr>
        <w:t xml:space="preserve">DISCUSSIONS</w:t>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rPr>
          <w:b w:val="1"/>
        </w:rPr>
      </w:pPr>
      <w:r w:rsidDel="00000000" w:rsidR="00000000" w:rsidRPr="00000000">
        <w:rPr>
          <w:rtl w:val="0"/>
        </w:rPr>
      </w:r>
    </w:p>
    <w:p w:rsidR="00000000" w:rsidDel="00000000" w:rsidP="00000000" w:rsidRDefault="00000000" w:rsidRPr="00000000" w14:paraId="00000142">
      <w:pPr>
        <w:rPr>
          <w:b w:val="1"/>
        </w:rPr>
      </w:pPr>
      <w:r w:rsidDel="00000000" w:rsidR="00000000" w:rsidRPr="00000000">
        <w:rPr>
          <w:b w:val="1"/>
          <w:rtl w:val="0"/>
        </w:rPr>
        <w:t xml:space="preserve">Socio-Demographic Profile of the Respondents</w:t>
      </w:r>
    </w:p>
    <w:p w:rsidR="00000000" w:rsidDel="00000000" w:rsidP="00000000" w:rsidRDefault="00000000" w:rsidRPr="00000000" w14:paraId="00000143">
      <w:pPr>
        <w:rPr>
          <w:color w:val="ff0000"/>
        </w:rPr>
      </w:pPr>
      <w:r w:rsidDel="00000000" w:rsidR="00000000" w:rsidRPr="00000000">
        <w:rPr>
          <w:rtl w:val="0"/>
        </w:rPr>
      </w:r>
    </w:p>
    <w:p w:rsidR="00000000" w:rsidDel="00000000" w:rsidP="00000000" w:rsidRDefault="00000000" w:rsidRPr="00000000" w14:paraId="00000144">
      <w:pPr>
        <w:spacing w:line="480" w:lineRule="auto"/>
        <w:rPr/>
      </w:pPr>
      <w:r w:rsidDel="00000000" w:rsidR="00000000" w:rsidRPr="00000000">
        <w:rPr>
          <w:rtl w:val="0"/>
        </w:rPr>
        <w:tab/>
        <w:t xml:space="preserve">The socio-demographic profile of the respondents as to age and type of respondents is presented in Figure 1.  As seen in the figure, nineteen (19) among the respondents were between the age group of 26-30 while the least number is between the age group of 46-50.  The figure depicts that most of the respondents are in their productive years and are enthusiastic workers, young and determined employees (20) and security guards (20).</w:t>
      </w:r>
    </w:p>
    <w:p w:rsidR="00000000" w:rsidDel="00000000" w:rsidP="00000000" w:rsidRDefault="00000000" w:rsidRPr="00000000" w14:paraId="00000145">
      <w:pPr>
        <w:spacing w:line="480" w:lineRule="auto"/>
        <w:rPr/>
      </w:pPr>
      <w:r w:rsidDel="00000000" w:rsidR="00000000" w:rsidRPr="00000000">
        <w:rPr>
          <w:rtl w:val="0"/>
        </w:rPr>
      </w:r>
    </w:p>
    <w:p w:rsidR="00000000" w:rsidDel="00000000" w:rsidP="00000000" w:rsidRDefault="00000000" w:rsidRPr="00000000" w14:paraId="00000146">
      <w:pPr>
        <w:spacing w:line="240" w:lineRule="auto"/>
        <w:jc w:val="center"/>
        <w:rPr/>
      </w:pPr>
      <w:r w:rsidDel="00000000" w:rsidR="00000000" w:rsidRPr="00000000">
        <w:rPr>
          <w:rtl w:val="0"/>
        </w:rPr>
        <w:t xml:space="preserve">Figure 1. Socio-demographic profile of the respondents</w:t>
      </w:r>
    </w:p>
    <w:p w:rsidR="00000000" w:rsidDel="00000000" w:rsidP="00000000" w:rsidRDefault="00000000" w:rsidRPr="00000000" w14:paraId="00000147">
      <w:pPr>
        <w:spacing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8">
      <w:pPr>
        <w:spacing w:line="480" w:lineRule="auto"/>
        <w:rPr>
          <w:rFonts w:ascii="Times New Roman" w:cs="Times New Roman" w:eastAsia="Times New Roman" w:hAnsi="Times New Roman"/>
        </w:rPr>
      </w:pPr>
      <w:r w:rsidDel="00000000" w:rsidR="00000000" w:rsidRPr="00000000">
        <w:rPr/>
        <w:drawing>
          <wp:inline distB="0" distT="0" distL="0" distR="0">
            <wp:extent cx="5730240" cy="4511040"/>
            <wp:docPr id="308" name=""/>
            <a:graphic>
              <a:graphicData uri="http://schemas.openxmlformats.org/drawingml/2006/chart">
                <c:chart r:id="rId13"/>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203200</wp:posOffset>
                </wp:positionH>
                <wp:positionV relativeFrom="paragraph">
                  <wp:posOffset>4127500</wp:posOffset>
                </wp:positionV>
                <wp:extent cx="5282565" cy="1413510"/>
                <wp:effectExtent b="0" l="0" r="0" t="0"/>
                <wp:wrapNone/>
                <wp:docPr id="310" name=""/>
                <a:graphic>
                  <a:graphicData uri="http://schemas.microsoft.com/office/word/2010/wordprocessingShape">
                    <wps:wsp>
                      <wps:cNvSpPr/>
                      <wps:cNvPr id="3" name="Shape 3"/>
                      <wps:spPr>
                        <a:xfrm>
                          <a:off x="2709480" y="3078008"/>
                          <a:ext cx="5273040" cy="1403985"/>
                        </a:xfrm>
                        <a:prstGeom prst="rect">
                          <a:avLst/>
                        </a:prstGeom>
                        <a:solidFill>
                          <a:srgbClr val="FFFFFF"/>
                        </a:solidFill>
                        <a:ln cap="flat" cmpd="sng" w="9525">
                          <a:solidFill>
                            <a:srgbClr val="000000"/>
                          </a:solidFill>
                          <a:prstDash val="solid"/>
                          <a:miter lim="800000"/>
                          <a:headEnd len="sm" w="sm" type="none"/>
                          <a:tailEnd len="sm" w="sm" type="none"/>
                        </a:ln>
                      </wps:spPr>
                      <wps:txbx>
                        <w:txbxContent>
                          <w:p w:rsidR="00000000" w:rsidDel="00000000" w:rsidP="00000000" w:rsidRDefault="00000000" w:rsidRPr="00000000">
                            <w:pPr>
                              <w:spacing w:after="0" w:before="0" w:line="237.9999876022339"/>
                              <w:ind w:left="0" w:right="0" w:firstLine="0"/>
                              <w:jc w:val="center"/>
                              <w:textDirection w:val="btLr"/>
                            </w:pPr>
                            <w:r w:rsidDel="00000000" w:rsidR="00000000" w:rsidRPr="00000000">
                              <w:rPr>
                                <w:rFonts w:ascii="Arial" w:cs="Arial" w:eastAsia="Arial" w:hAnsi="Arial"/>
                                <w:b w:val="0"/>
                                <w:i w:val="0"/>
                                <w:smallCaps w:val="0"/>
                                <w:strike w:val="0"/>
                                <w:color w:val="000000"/>
                                <w:sz w:val="24"/>
                                <w:vertAlign w:val="baseline"/>
                              </w:rPr>
                              <w:t xml:space="preserve">Twenty (20) employees and twenty (20) security guards</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203200</wp:posOffset>
                </wp:positionH>
                <wp:positionV relativeFrom="paragraph">
                  <wp:posOffset>4127500</wp:posOffset>
                </wp:positionV>
                <wp:extent cx="5282565" cy="1413510"/>
                <wp:effectExtent b="0" l="0" r="0" t="0"/>
                <wp:wrapNone/>
                <wp:docPr id="310" name="image8.png"/>
                <a:graphic>
                  <a:graphicData uri="http://schemas.openxmlformats.org/drawingml/2006/picture">
                    <pic:pic>
                      <pic:nvPicPr>
                        <pic:cNvPr id="0" name="image8.png"/>
                        <pic:cNvPicPr preferRelativeResize="0"/>
                      </pic:nvPicPr>
                      <pic:blipFill>
                        <a:blip r:embed="rId14"/>
                        <a:srcRect/>
                        <a:stretch>
                          <a:fillRect/>
                        </a:stretch>
                      </pic:blipFill>
                      <pic:spPr>
                        <a:xfrm>
                          <a:off x="0" y="0"/>
                          <a:ext cx="5282565" cy="1413510"/>
                        </a:xfrm>
                        <a:prstGeom prst="rect"/>
                        <a:ln/>
                      </pic:spPr>
                    </pic:pic>
                  </a:graphicData>
                </a:graphic>
              </wp:anchor>
            </w:drawing>
          </mc:Fallback>
        </mc:AlternateConten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Level of Acceptability of the Vehicle Monitoring System (VMS) Using QR Code</w:t>
      </w:r>
    </w:p>
    <w:p w:rsidR="00000000" w:rsidDel="00000000" w:rsidP="00000000" w:rsidRDefault="00000000" w:rsidRPr="00000000" w14:paraId="0000014A">
      <w:pPr>
        <w:spacing w:line="480" w:lineRule="auto"/>
        <w:ind w:firstLine="720"/>
        <w:rPr>
          <w:color w:val="000000"/>
        </w:rPr>
      </w:pPr>
      <w:r w:rsidDel="00000000" w:rsidR="00000000" w:rsidRPr="00000000">
        <w:rPr>
          <w:color w:val="000000"/>
          <w:rtl w:val="0"/>
        </w:rPr>
        <w:t xml:space="preserve">The succeeding paragraphs shows the results on the level of acceptability of the developed Vehicle Monitoring System Using QR Code as to functional suitability, performance efficiency, usability, reliability, security, and portability as perceived by the respondents.</w:t>
      </w:r>
    </w:p>
    <w:p w:rsidR="00000000" w:rsidDel="00000000" w:rsidP="00000000" w:rsidRDefault="00000000" w:rsidRPr="00000000" w14:paraId="0000014B">
      <w:pPr>
        <w:spacing w:line="240" w:lineRule="auto"/>
        <w:rPr>
          <w:b w:val="1"/>
          <w:color w:val="000000"/>
        </w:rPr>
      </w:pPr>
      <w:r w:rsidDel="00000000" w:rsidR="00000000" w:rsidRPr="00000000">
        <w:rPr>
          <w:rtl w:val="0"/>
        </w:rPr>
      </w:r>
    </w:p>
    <w:p w:rsidR="00000000" w:rsidDel="00000000" w:rsidP="00000000" w:rsidRDefault="00000000" w:rsidRPr="00000000" w14:paraId="0000014C">
      <w:pPr>
        <w:spacing w:line="480" w:lineRule="auto"/>
        <w:rPr>
          <w:b w:val="1"/>
          <w:color w:val="000000"/>
        </w:rPr>
      </w:pPr>
      <w:r w:rsidDel="00000000" w:rsidR="00000000" w:rsidRPr="00000000">
        <w:rPr>
          <w:b w:val="1"/>
          <w:color w:val="000000"/>
          <w:rtl w:val="0"/>
        </w:rPr>
        <w:t xml:space="preserve">Functional Suitability</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highlight w:val="white"/>
          <w:u w:val="none"/>
          <w:vertAlign w:val="baseline"/>
          <w:rtl w:val="0"/>
        </w:rPr>
        <w:t xml:space="preserve">Functional suitability</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 as discussed in ISO 25000/25010 standards, refers to the degree to which a product or system provides functions that meet stated and implied needs. Functional suitability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is the measured value of comparison between things that software can actually do and things that software should do. This characteristic is composed of the following sub-characteristics:  functional completeness, the degree to which the set of functions covers all the specified tasks and user objectives; functional correctness, the degree to which a product or system provides the correct results with the needed degree of precision; and functional appropriateness, the degree to which the functions facilitate the accomplishment of specified tasks and objectives.</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level of acceptability as to functional suitability as perceived by the respondents is presented in Table 1.  As shown, the respondents rated all the items as 100% acceptable. This clearly shows that the developed VMS meet the functionalities required and needed by the end users that is, to monitor and register all incoming and outgoing vehicles in the campus using their QR codes. This further implies that the respondents agree and accept that the VMS is complete, accurate and appropriate for the task at hand. </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0">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5.</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Functional Suitability</w:t>
      </w:r>
    </w:p>
    <w:tbl>
      <w:tblPr>
        <w:tblStyle w:val="Table2"/>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51">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52">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15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156">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15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654" w:hRule="atLeast"/>
          <w:tblHeader w:val="0"/>
        </w:trPr>
        <w:tc>
          <w:tcPr>
            <w:tcBorders>
              <w:top w:color="000000" w:space="0" w:sz="12" w:val="single"/>
            </w:tcBorders>
          </w:tcPr>
          <w:p w:rsidR="00000000" w:rsidDel="00000000" w:rsidP="00000000" w:rsidRDefault="00000000" w:rsidRPr="00000000" w14:paraId="00000159">
            <w:pPr>
              <w:keepNext w:val="0"/>
              <w:keepLines w:val="0"/>
              <w:pageBreakBefore w:val="0"/>
              <w:widowControl w:val="1"/>
              <w:numPr>
                <w:ilvl w:val="3"/>
                <w:numId w:val="13"/>
              </w:numPr>
              <w:pBdr>
                <w:top w:space="0" w:sz="0" w:val="nil"/>
                <w:left w:space="0" w:sz="0" w:val="nil"/>
                <w:bottom w:space="0" w:sz="0" w:val="nil"/>
                <w:right w:space="0" w:sz="0" w:val="nil"/>
                <w:between w:space="0" w:sz="0" w:val="nil"/>
              </w:pBdr>
              <w:shd w:fill="auto" w:val="clear"/>
              <w:spacing w:after="0" w:before="0" w:line="240" w:lineRule="auto"/>
              <w:ind w:left="270" w:right="522" w:hanging="27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scope of the developed VMS is sufficient.</w:t>
            </w:r>
          </w:p>
        </w:tc>
        <w:tc>
          <w:tcPr>
            <w:tcBorders>
              <w:top w:color="000000" w:space="0" w:sz="12" w:val="single"/>
            </w:tcBorders>
            <w:vAlign w:val="center"/>
          </w:tcPr>
          <w:p w:rsidR="00000000" w:rsidDel="00000000" w:rsidP="00000000" w:rsidRDefault="00000000" w:rsidRPr="00000000" w14:paraId="0000015A">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vAlign w:val="center"/>
          </w:tcPr>
          <w:p w:rsidR="00000000" w:rsidDel="00000000" w:rsidP="00000000" w:rsidRDefault="00000000" w:rsidRPr="00000000" w14:paraId="0000015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12" w:val="single"/>
            </w:tcBorders>
            <w:vAlign w:val="center"/>
          </w:tcPr>
          <w:p w:rsidR="00000000" w:rsidDel="00000000" w:rsidP="00000000" w:rsidRDefault="00000000" w:rsidRPr="00000000" w14:paraId="0000015C">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630" w:hRule="atLeast"/>
          <w:tblHeader w:val="0"/>
        </w:trPr>
        <w:tc>
          <w:tcPr>
            <w:tcBorders>
              <w:bottom w:color="000000" w:space="0" w:sz="0" w:val="nil"/>
            </w:tcBorders>
          </w:tcPr>
          <w:p w:rsidR="00000000" w:rsidDel="00000000" w:rsidP="00000000" w:rsidRDefault="00000000" w:rsidRPr="00000000" w14:paraId="0000015D">
            <w:pPr>
              <w:keepNext w:val="0"/>
              <w:keepLines w:val="0"/>
              <w:pageBreakBefore w:val="0"/>
              <w:widowControl w:val="1"/>
              <w:numPr>
                <w:ilvl w:val="3"/>
                <w:numId w:val="13"/>
              </w:numPr>
              <w:pBdr>
                <w:top w:space="0" w:sz="0" w:val="nil"/>
                <w:left w:space="0" w:sz="0" w:val="nil"/>
                <w:bottom w:space="0" w:sz="0" w:val="nil"/>
                <w:right w:space="0" w:sz="0" w:val="nil"/>
                <w:between w:space="0" w:sz="0" w:val="nil"/>
              </w:pBdr>
              <w:shd w:fill="auto" w:val="clear"/>
              <w:spacing w:after="0" w:before="0" w:line="240" w:lineRule="auto"/>
              <w:ind w:left="270" w:right="522" w:hanging="27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provides an accurate result to user’s request.</w:t>
            </w:r>
          </w:p>
        </w:tc>
        <w:tc>
          <w:tcPr>
            <w:tcBorders>
              <w:bottom w:color="000000" w:space="0" w:sz="0" w:val="nil"/>
            </w:tcBorders>
            <w:vAlign w:val="center"/>
          </w:tcPr>
          <w:p w:rsidR="00000000" w:rsidDel="00000000" w:rsidP="00000000" w:rsidRDefault="00000000" w:rsidRPr="00000000" w14:paraId="0000015E">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bottom w:color="000000" w:space="0" w:sz="0" w:val="nil"/>
            </w:tcBorders>
            <w:vAlign w:val="center"/>
          </w:tcPr>
          <w:p w:rsidR="00000000" w:rsidDel="00000000" w:rsidP="00000000" w:rsidRDefault="00000000" w:rsidRPr="00000000" w14:paraId="0000015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bottom w:color="000000" w:space="0" w:sz="0" w:val="nil"/>
            </w:tcBorders>
            <w:vAlign w:val="center"/>
          </w:tcPr>
          <w:p w:rsidR="00000000" w:rsidDel="00000000" w:rsidP="00000000" w:rsidRDefault="00000000" w:rsidRPr="00000000" w14:paraId="00000160">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639" w:hRule="atLeast"/>
          <w:tblHeader w:val="0"/>
        </w:trPr>
        <w:tc>
          <w:tcPr>
            <w:tcBorders>
              <w:top w:color="000000" w:space="0" w:sz="0" w:val="nil"/>
              <w:bottom w:color="000000" w:space="0" w:sz="0" w:val="nil"/>
            </w:tcBorders>
          </w:tcPr>
          <w:p w:rsidR="00000000" w:rsidDel="00000000" w:rsidP="00000000" w:rsidRDefault="00000000" w:rsidRPr="00000000" w14:paraId="00000161">
            <w:pPr>
              <w:ind w:left="360" w:right="522"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3. Input data/information can be modified/edited.</w:t>
            </w:r>
          </w:p>
        </w:tc>
        <w:tc>
          <w:tcPr>
            <w:tcBorders>
              <w:top w:color="000000" w:space="0" w:sz="0" w:val="nil"/>
              <w:bottom w:color="000000" w:space="0" w:sz="0" w:val="nil"/>
            </w:tcBorders>
            <w:vAlign w:val="center"/>
          </w:tcPr>
          <w:p w:rsidR="00000000" w:rsidDel="00000000" w:rsidP="00000000" w:rsidRDefault="00000000" w:rsidRPr="00000000" w14:paraId="00000162">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6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64">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981" w:hRule="atLeast"/>
          <w:tblHeader w:val="0"/>
        </w:trPr>
        <w:tc>
          <w:tcPr>
            <w:tcBorders>
              <w:top w:color="000000" w:space="0" w:sz="0" w:val="nil"/>
              <w:bottom w:color="000000" w:space="0" w:sz="0" w:val="nil"/>
            </w:tcBorders>
          </w:tcPr>
          <w:p w:rsidR="00000000" w:rsidDel="00000000" w:rsidP="00000000" w:rsidRDefault="00000000" w:rsidRPr="00000000" w14:paraId="00000165">
            <w:pPr>
              <w:ind w:left="270" w:right="522" w:hanging="270"/>
              <w:rPr>
                <w:rFonts w:ascii="Arial" w:cs="Arial" w:eastAsia="Arial" w:hAnsi="Arial"/>
                <w:sz w:val="24"/>
                <w:szCs w:val="24"/>
              </w:rPr>
            </w:pPr>
            <w:r w:rsidDel="00000000" w:rsidR="00000000" w:rsidRPr="00000000">
              <w:rPr>
                <w:rFonts w:ascii="Arial" w:cs="Arial" w:eastAsia="Arial" w:hAnsi="Arial"/>
                <w:sz w:val="24"/>
                <w:szCs w:val="24"/>
                <w:rtl w:val="0"/>
              </w:rPr>
              <w:t xml:space="preserve">4.  The features and functions of the developed VMS I useful for its intended purpose.</w:t>
            </w:r>
          </w:p>
        </w:tc>
        <w:tc>
          <w:tcPr>
            <w:tcBorders>
              <w:top w:color="000000" w:space="0" w:sz="0" w:val="nil"/>
              <w:bottom w:color="000000" w:space="0" w:sz="0" w:val="nil"/>
            </w:tcBorders>
            <w:vAlign w:val="center"/>
          </w:tcPr>
          <w:p w:rsidR="00000000" w:rsidDel="00000000" w:rsidP="00000000" w:rsidRDefault="00000000" w:rsidRPr="00000000" w14:paraId="0000016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6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68">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312"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169">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16A">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100</w:t>
            </w:r>
          </w:p>
        </w:tc>
        <w:tc>
          <w:tcPr>
            <w:tcBorders>
              <w:top w:color="000000" w:space="0" w:sz="12" w:val="single"/>
              <w:bottom w:color="000000" w:space="0" w:sz="12" w:val="single"/>
            </w:tcBorders>
            <w:vAlign w:val="center"/>
          </w:tcPr>
          <w:p w:rsidR="00000000" w:rsidDel="00000000" w:rsidP="00000000" w:rsidRDefault="00000000" w:rsidRPr="00000000" w14:paraId="0000016B">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0</w:t>
            </w:r>
          </w:p>
        </w:tc>
        <w:tc>
          <w:tcPr>
            <w:tcBorders>
              <w:top w:color="000000" w:space="0" w:sz="12" w:val="single"/>
              <w:bottom w:color="000000" w:space="0" w:sz="12" w:val="single"/>
            </w:tcBorders>
            <w:vAlign w:val="center"/>
          </w:tcPr>
          <w:p w:rsidR="00000000" w:rsidDel="00000000" w:rsidP="00000000" w:rsidRDefault="00000000" w:rsidRPr="00000000" w14:paraId="0000016C">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16D">
      <w:pPr>
        <w:spacing w:line="275" w:lineRule="auto"/>
        <w:rPr>
          <w:b w:val="1"/>
          <w:color w:val="000000"/>
        </w:rPr>
      </w:pPr>
      <w:r w:rsidDel="00000000" w:rsidR="00000000" w:rsidRPr="00000000">
        <w:rPr>
          <w:rtl w:val="0"/>
        </w:rPr>
      </w:r>
    </w:p>
    <w:p w:rsidR="00000000" w:rsidDel="00000000" w:rsidP="00000000" w:rsidRDefault="00000000" w:rsidRPr="00000000" w14:paraId="0000016E">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F">
      <w:pPr>
        <w:spacing w:line="480" w:lineRule="auto"/>
        <w:rPr>
          <w:b w:val="1"/>
          <w:color w:val="000000"/>
        </w:rPr>
      </w:pPr>
      <w:r w:rsidDel="00000000" w:rsidR="00000000" w:rsidRPr="00000000">
        <w:rPr>
          <w:b w:val="1"/>
          <w:color w:val="000000"/>
          <w:rtl w:val="0"/>
        </w:rPr>
        <w:t xml:space="preserve">Performance Efficiency</w:t>
      </w:r>
    </w:p>
    <w:p w:rsidR="00000000" w:rsidDel="00000000" w:rsidP="00000000" w:rsidRDefault="00000000" w:rsidRPr="00000000" w14:paraId="00000170">
      <w:pPr>
        <w:shd w:fill="ffffff" w:val="clear"/>
        <w:spacing w:line="480" w:lineRule="auto"/>
        <w:ind w:firstLine="720"/>
        <w:rPr/>
      </w:pPr>
      <w:r w:rsidDel="00000000" w:rsidR="00000000" w:rsidRPr="00000000">
        <w:rPr>
          <w:rtl w:val="0"/>
        </w:rPr>
        <w:t xml:space="preserve">Performance efficiency pertains to the performance relative to the amount of resources used under stated conditions. Resources can include other software products, the software and hardware configuration of the system, and materials (e.g. print paper, storage media). This characteristic is composed of the following sub-characteristics: time behavior which refers to the degree to which the response and processing times and throughput rates of a product or system, when performing its functions, meet requirements; resource utilization which refers to the degree to which the amounts and types of resources used by a product or system, when performing its functions, meet requirements; and capacity which pertains to the degree to which the maximum limits of a product or system parameter meet requirements.</w:t>
      </w:r>
    </w:p>
    <w:p w:rsidR="00000000" w:rsidDel="00000000" w:rsidP="00000000" w:rsidRDefault="00000000" w:rsidRPr="00000000" w14:paraId="00000171">
      <w:pPr>
        <w:spacing w:line="480" w:lineRule="auto"/>
        <w:ind w:firstLine="720"/>
        <w:rPr>
          <w:color w:val="000000"/>
        </w:rPr>
      </w:pPr>
      <w:r w:rsidDel="00000000" w:rsidR="00000000" w:rsidRPr="00000000">
        <w:rPr>
          <w:color w:val="000000"/>
          <w:rtl w:val="0"/>
        </w:rPr>
        <w:t xml:space="preserve">Table 2 presents the level of acceptability of the VMS in terms of performance efficiency as perceived by the respondents.  As seen in the table, all the items were rated 100% acceptable.   The result implies that the developed VMS is consistent in delivering the output data and did not encounter errors during the system evaluation and trials. Moreover, the VMS uses only a computer unit or laptop to register vehicles, generate QR codes and read the codes for monitoring when entering and going out of the campus.</w:t>
      </w:r>
    </w:p>
    <w:p w:rsidR="00000000" w:rsidDel="00000000" w:rsidP="00000000" w:rsidRDefault="00000000" w:rsidRPr="00000000" w14:paraId="00000172">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3">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2.</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Performance Efficiency</w:t>
      </w:r>
    </w:p>
    <w:tbl>
      <w:tblPr>
        <w:tblStyle w:val="Table3"/>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7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75">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17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179">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17A">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978" w:hRule="atLeast"/>
          <w:tblHeader w:val="0"/>
        </w:trPr>
        <w:tc>
          <w:tcPr>
            <w:tcBorders>
              <w:top w:color="000000" w:space="0" w:sz="12" w:val="single"/>
            </w:tcBorders>
          </w:tcPr>
          <w:p w:rsidR="00000000" w:rsidDel="00000000" w:rsidP="00000000" w:rsidRDefault="00000000" w:rsidRPr="00000000" w14:paraId="0000017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responds immediately display of details of time in and time out until next tap of QR codes.</w:t>
            </w:r>
          </w:p>
        </w:tc>
        <w:tc>
          <w:tcPr>
            <w:tcBorders>
              <w:top w:color="000000" w:space="0" w:sz="12" w:val="single"/>
            </w:tcBorders>
            <w:vAlign w:val="center"/>
          </w:tcPr>
          <w:p w:rsidR="00000000" w:rsidDel="00000000" w:rsidP="00000000" w:rsidRDefault="00000000" w:rsidRPr="00000000" w14:paraId="0000017D">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vAlign w:val="center"/>
          </w:tcPr>
          <w:p w:rsidR="00000000" w:rsidDel="00000000" w:rsidP="00000000" w:rsidRDefault="00000000" w:rsidRPr="00000000" w14:paraId="0000017E">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12" w:val="single"/>
            </w:tcBorders>
            <w:vAlign w:val="center"/>
          </w:tcPr>
          <w:p w:rsidR="00000000" w:rsidDel="00000000" w:rsidP="00000000" w:rsidRDefault="00000000" w:rsidRPr="00000000" w14:paraId="0000017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630" w:hRule="atLeast"/>
          <w:tblHeader w:val="0"/>
        </w:trPr>
        <w:tc>
          <w:tcPr>
            <w:tcBorders>
              <w:bottom w:color="000000" w:space="0" w:sz="0" w:val="nil"/>
            </w:tcBorders>
          </w:tcPr>
          <w:p w:rsidR="00000000" w:rsidDel="00000000" w:rsidP="00000000" w:rsidRDefault="00000000" w:rsidRPr="00000000" w14:paraId="0000018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Reports are being generated not more a minute.</w:t>
            </w:r>
          </w:p>
        </w:tc>
        <w:tc>
          <w:tcPr>
            <w:tcBorders>
              <w:bottom w:color="000000" w:space="0" w:sz="0" w:val="nil"/>
            </w:tcBorders>
            <w:vAlign w:val="center"/>
          </w:tcPr>
          <w:p w:rsidR="00000000" w:rsidDel="00000000" w:rsidP="00000000" w:rsidRDefault="00000000" w:rsidRPr="00000000" w14:paraId="00000181">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bottom w:color="000000" w:space="0" w:sz="0" w:val="nil"/>
            </w:tcBorders>
            <w:vAlign w:val="center"/>
          </w:tcPr>
          <w:p w:rsidR="00000000" w:rsidDel="00000000" w:rsidP="00000000" w:rsidRDefault="00000000" w:rsidRPr="00000000" w14:paraId="00000182">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bottom w:color="000000" w:space="0" w:sz="0" w:val="nil"/>
            </w:tcBorders>
            <w:vAlign w:val="center"/>
          </w:tcPr>
          <w:p w:rsidR="00000000" w:rsidDel="00000000" w:rsidP="00000000" w:rsidRDefault="00000000" w:rsidRPr="00000000" w14:paraId="0000018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621" w:hRule="atLeast"/>
          <w:tblHeader w:val="0"/>
        </w:trPr>
        <w:tc>
          <w:tcPr>
            <w:tcBorders>
              <w:top w:color="000000" w:space="0" w:sz="0" w:val="nil"/>
              <w:bottom w:color="000000" w:space="0" w:sz="0" w:val="nil"/>
            </w:tcBorders>
          </w:tcPr>
          <w:p w:rsidR="00000000" w:rsidDel="00000000" w:rsidP="00000000" w:rsidRDefault="00000000" w:rsidRPr="00000000" w14:paraId="0000018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Searching information using the developed VMS yields relevant results.</w:t>
            </w:r>
          </w:p>
        </w:tc>
        <w:tc>
          <w:tcPr>
            <w:tcBorders>
              <w:top w:color="000000" w:space="0" w:sz="0" w:val="nil"/>
              <w:bottom w:color="000000" w:space="0" w:sz="0" w:val="nil"/>
            </w:tcBorders>
            <w:vAlign w:val="center"/>
          </w:tcPr>
          <w:p w:rsidR="00000000" w:rsidDel="00000000" w:rsidP="00000000" w:rsidRDefault="00000000" w:rsidRPr="00000000" w14:paraId="0000018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8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8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tcBorders>
              <w:top w:color="000000" w:space="0" w:sz="0" w:val="nil"/>
              <w:bottom w:color="000000" w:space="0" w:sz="0" w:val="nil"/>
            </w:tcBorders>
          </w:tcPr>
          <w:p w:rsidR="00000000" w:rsidDel="00000000" w:rsidP="00000000" w:rsidRDefault="00000000" w:rsidRPr="00000000" w14:paraId="00000188">
            <w:pPr>
              <w:ind w:left="270" w:right="522" w:hanging="270"/>
              <w:rPr>
                <w:rFonts w:ascii="Arial" w:cs="Arial" w:eastAsia="Arial" w:hAnsi="Arial"/>
                <w:sz w:val="24"/>
                <w:szCs w:val="24"/>
              </w:rPr>
            </w:pPr>
            <w:r w:rsidDel="00000000" w:rsidR="00000000" w:rsidRPr="00000000">
              <w:rPr>
                <w:rFonts w:ascii="Arial" w:cs="Arial" w:eastAsia="Arial" w:hAnsi="Arial"/>
                <w:sz w:val="24"/>
                <w:szCs w:val="24"/>
                <w:rtl w:val="0"/>
              </w:rPr>
              <w:t xml:space="preserve">4.  Error prevention message is adequate.</w:t>
            </w:r>
          </w:p>
        </w:tc>
        <w:tc>
          <w:tcPr>
            <w:tcBorders>
              <w:top w:color="000000" w:space="0" w:sz="0" w:val="nil"/>
              <w:bottom w:color="000000" w:space="0" w:sz="0" w:val="nil"/>
            </w:tcBorders>
            <w:vAlign w:val="center"/>
          </w:tcPr>
          <w:p w:rsidR="00000000" w:rsidDel="00000000" w:rsidP="00000000" w:rsidRDefault="00000000" w:rsidRPr="00000000" w14:paraId="00000189">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8A">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8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18C">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18D">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100</w:t>
            </w:r>
          </w:p>
        </w:tc>
        <w:tc>
          <w:tcPr>
            <w:tcBorders>
              <w:top w:color="000000" w:space="0" w:sz="12" w:val="single"/>
              <w:bottom w:color="000000" w:space="0" w:sz="12" w:val="single"/>
            </w:tcBorders>
            <w:vAlign w:val="center"/>
          </w:tcPr>
          <w:p w:rsidR="00000000" w:rsidDel="00000000" w:rsidP="00000000" w:rsidRDefault="00000000" w:rsidRPr="00000000" w14:paraId="0000018E">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0</w:t>
            </w:r>
          </w:p>
        </w:tc>
        <w:tc>
          <w:tcPr>
            <w:tcBorders>
              <w:top w:color="000000" w:space="0" w:sz="12" w:val="single"/>
              <w:bottom w:color="000000" w:space="0" w:sz="12" w:val="single"/>
            </w:tcBorders>
            <w:vAlign w:val="center"/>
          </w:tcPr>
          <w:p w:rsidR="00000000" w:rsidDel="00000000" w:rsidP="00000000" w:rsidRDefault="00000000" w:rsidRPr="00000000" w14:paraId="0000018F">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190">
      <w:pPr>
        <w:spacing w:line="275" w:lineRule="auto"/>
        <w:rPr>
          <w:b w:val="1"/>
          <w:color w:val="000000"/>
        </w:rPr>
      </w:pPr>
      <w:r w:rsidDel="00000000" w:rsidR="00000000" w:rsidRPr="00000000">
        <w:rPr>
          <w:rtl w:val="0"/>
        </w:rPr>
      </w:r>
    </w:p>
    <w:p w:rsidR="00000000" w:rsidDel="00000000" w:rsidP="00000000" w:rsidRDefault="00000000" w:rsidRPr="00000000" w14:paraId="00000191">
      <w:pPr>
        <w:spacing w:line="480" w:lineRule="auto"/>
        <w:rPr>
          <w:b w:val="1"/>
          <w:color w:val="000000"/>
        </w:rPr>
      </w:pPr>
      <w:r w:rsidDel="00000000" w:rsidR="00000000" w:rsidRPr="00000000">
        <w:rPr>
          <w:b w:val="1"/>
          <w:color w:val="000000"/>
          <w:rtl w:val="0"/>
        </w:rPr>
        <w:tab/>
      </w:r>
      <w:r w:rsidDel="00000000" w:rsidR="00000000" w:rsidRPr="00000000">
        <w:rPr>
          <w:color w:val="000000"/>
          <w:rtl w:val="0"/>
        </w:rPr>
        <w:t xml:space="preserve">Moreover, the VMS can generate reports about the vehicle and searching information for specific vehicle is also relatively easy. Error messages are also displayed when errors are encountered.</w:t>
      </w:r>
      <w:r w:rsidDel="00000000" w:rsidR="00000000" w:rsidRPr="00000000">
        <w:rPr>
          <w:rtl w:val="0"/>
        </w:rPr>
      </w:r>
    </w:p>
    <w:p w:rsidR="00000000" w:rsidDel="00000000" w:rsidP="00000000" w:rsidRDefault="00000000" w:rsidRPr="00000000" w14:paraId="00000192">
      <w:pPr>
        <w:spacing w:line="240" w:lineRule="auto"/>
        <w:rPr>
          <w:b w:val="1"/>
          <w:color w:val="000000"/>
        </w:rPr>
      </w:pPr>
      <w:r w:rsidDel="00000000" w:rsidR="00000000" w:rsidRPr="00000000">
        <w:rPr>
          <w:rtl w:val="0"/>
        </w:rPr>
      </w:r>
    </w:p>
    <w:p w:rsidR="00000000" w:rsidDel="00000000" w:rsidP="00000000" w:rsidRDefault="00000000" w:rsidRPr="00000000" w14:paraId="00000193">
      <w:pPr>
        <w:spacing w:line="480" w:lineRule="auto"/>
        <w:rPr>
          <w:b w:val="1"/>
          <w:color w:val="000000"/>
        </w:rPr>
      </w:pPr>
      <w:r w:rsidDel="00000000" w:rsidR="00000000" w:rsidRPr="00000000">
        <w:rPr>
          <w:b w:val="1"/>
          <w:color w:val="000000"/>
          <w:rtl w:val="0"/>
        </w:rPr>
        <w:t xml:space="preserve">Usability</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48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ab/>
        <w:t xml:space="preserve">Usability, according to ISO 25000:2011, is the degree to which a product or system can be used by specified users to achieve specified goals with effectiveness, efficiency and satisfaction in a specified context of use. This characteristic is composed of the following sub-characteristics: a) appropriateness recognizability which refers to the degree to which users can recognize whether a product or system is appropriate for their needs; b) learnability is the degree to which a product or system can be used by specified users to achieve specified goals of learning to use the product or system with effectiveness, efficiency, freedom from risk and satisfaction in a specified context of use; c) operability refers to the degree to which a product or system has attributes that make it easy to operate and control; d) user error protection is the degree to which a system protects users against making errors; e) user interface aesthetics is the degree to which a user interface enables pleasing and satisfying interaction for the user; f) accessibility is the degree to which a product or system can be used by people with the widest range of characteristics and capabilities to achieve a specified goal in a specified context of use.</w:t>
      </w:r>
    </w:p>
    <w:p w:rsidR="00000000" w:rsidDel="00000000" w:rsidP="00000000" w:rsidRDefault="00000000" w:rsidRPr="00000000" w14:paraId="00000195">
      <w:pPr>
        <w:spacing w:line="480" w:lineRule="auto"/>
        <w:ind w:firstLine="720"/>
        <w:rPr/>
      </w:pPr>
      <w:r w:rsidDel="00000000" w:rsidR="00000000" w:rsidRPr="00000000">
        <w:rPr>
          <w:rtl w:val="0"/>
        </w:rPr>
        <w:t xml:space="preserve">Table 3 shows the level of acceptability of the VMS as to usability. As seen in the table, all the indicators were rated 100% acceptable by the respondents. The result implies that the respondents and end-users of the device did not encounter any difficulties in using the VMS during the evaluation and testing period.  Some of the end-users also stated that the VMS is easy to follow and use and it is also user-friendly.</w:t>
      </w:r>
    </w:p>
    <w:p w:rsidR="00000000" w:rsidDel="00000000" w:rsidP="00000000" w:rsidRDefault="00000000" w:rsidRPr="00000000" w14:paraId="00000196">
      <w:pPr>
        <w:spacing w:line="480" w:lineRule="auto"/>
        <w:ind w:firstLine="720"/>
        <w:rPr/>
      </w:pPr>
      <w:r w:rsidDel="00000000" w:rsidR="00000000" w:rsidRPr="00000000">
        <w:rPr>
          <w:color w:val="000000"/>
          <w:rtl w:val="0"/>
        </w:rPr>
        <w:t xml:space="preserve">Further, the result shows that the device is easy to learn and use. Integrated Design Foundation (2019) said that, </w:t>
      </w:r>
      <w:r w:rsidDel="00000000" w:rsidR="00000000" w:rsidRPr="00000000">
        <w:rPr>
          <w:rtl w:val="0"/>
        </w:rPr>
        <w:t xml:space="preserve">“When they first encounter an interface, users should be able to find their way about easily enough to achieve objectives without relying on outside/expert knowledge, that is usability.”  </w:t>
      </w:r>
    </w:p>
    <w:p w:rsidR="00000000" w:rsidDel="00000000" w:rsidP="00000000" w:rsidRDefault="00000000" w:rsidRPr="00000000" w14:paraId="00000197">
      <w:pPr>
        <w:rPr/>
      </w:pPr>
      <w:r w:rsidDel="00000000" w:rsidR="00000000" w:rsidRPr="00000000">
        <w:br w:type="page"/>
      </w:r>
      <w:r w:rsidDel="00000000" w:rsidR="00000000" w:rsidRPr="00000000">
        <w:rPr>
          <w:rtl w:val="0"/>
        </w:rPr>
      </w:r>
    </w:p>
    <w:p w:rsidR="00000000" w:rsidDel="00000000" w:rsidP="00000000" w:rsidRDefault="00000000" w:rsidRPr="00000000" w14:paraId="00000198">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99">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3.</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Usability</w:t>
      </w:r>
    </w:p>
    <w:tbl>
      <w:tblPr>
        <w:tblStyle w:val="Table4"/>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9A">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9B">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19D">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19F">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1A0">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888" w:hRule="atLeast"/>
          <w:tblHeader w:val="0"/>
        </w:trPr>
        <w:tc>
          <w:tcPr>
            <w:tcBorders>
              <w:top w:color="000000" w:space="0" w:sz="12" w:val="single"/>
            </w:tcBorders>
          </w:tcPr>
          <w:p w:rsidR="00000000" w:rsidDel="00000000" w:rsidP="00000000" w:rsidRDefault="00000000" w:rsidRPr="00000000" w14:paraId="000001A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has a user-friendly interface and can be operated by any target user.</w:t>
            </w:r>
          </w:p>
        </w:tc>
        <w:tc>
          <w:tcPr>
            <w:tcBorders>
              <w:top w:color="000000" w:space="0" w:sz="12" w:val="single"/>
            </w:tcBorders>
            <w:vAlign w:val="center"/>
          </w:tcPr>
          <w:p w:rsidR="00000000" w:rsidDel="00000000" w:rsidP="00000000" w:rsidRDefault="00000000" w:rsidRPr="00000000" w14:paraId="000001A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vAlign w:val="center"/>
          </w:tcPr>
          <w:p w:rsidR="00000000" w:rsidDel="00000000" w:rsidP="00000000" w:rsidRDefault="00000000" w:rsidRPr="00000000" w14:paraId="000001A4">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12" w:val="single"/>
            </w:tcBorders>
            <w:vAlign w:val="center"/>
          </w:tcPr>
          <w:p w:rsidR="00000000" w:rsidDel="00000000" w:rsidP="00000000" w:rsidRDefault="00000000" w:rsidRPr="00000000" w14:paraId="000001A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954" w:hRule="atLeast"/>
          <w:tblHeader w:val="0"/>
        </w:trPr>
        <w:tc>
          <w:tcPr>
            <w:tcBorders>
              <w:bottom w:color="000000" w:space="0" w:sz="0" w:val="nil"/>
            </w:tcBorders>
          </w:tcPr>
          <w:p w:rsidR="00000000" w:rsidDel="00000000" w:rsidP="00000000" w:rsidRDefault="00000000" w:rsidRPr="00000000" w14:paraId="000001A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Learning how to use and operate the features and functions of the developed VMS is easy.</w:t>
            </w:r>
          </w:p>
        </w:tc>
        <w:tc>
          <w:tcPr>
            <w:tcBorders>
              <w:bottom w:color="000000" w:space="0" w:sz="0" w:val="nil"/>
            </w:tcBorders>
            <w:vAlign w:val="center"/>
          </w:tcPr>
          <w:p w:rsidR="00000000" w:rsidDel="00000000" w:rsidP="00000000" w:rsidRDefault="00000000" w:rsidRPr="00000000" w14:paraId="000001A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bottom w:color="000000" w:space="0" w:sz="0" w:val="nil"/>
            </w:tcBorders>
            <w:vAlign w:val="center"/>
          </w:tcPr>
          <w:p w:rsidR="00000000" w:rsidDel="00000000" w:rsidP="00000000" w:rsidRDefault="00000000" w:rsidRPr="00000000" w14:paraId="000001A8">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bottom w:color="000000" w:space="0" w:sz="0" w:val="nil"/>
            </w:tcBorders>
            <w:vAlign w:val="center"/>
          </w:tcPr>
          <w:p w:rsidR="00000000" w:rsidDel="00000000" w:rsidP="00000000" w:rsidRDefault="00000000" w:rsidRPr="00000000" w14:paraId="000001A9">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1026" w:hRule="atLeast"/>
          <w:tblHeader w:val="0"/>
        </w:trPr>
        <w:tc>
          <w:tcPr>
            <w:tcBorders>
              <w:top w:color="000000" w:space="0" w:sz="0" w:val="nil"/>
              <w:bottom w:color="000000" w:space="0" w:sz="0" w:val="nil"/>
            </w:tcBorders>
          </w:tcPr>
          <w:p w:rsidR="00000000" w:rsidDel="00000000" w:rsidP="00000000" w:rsidRDefault="00000000" w:rsidRPr="00000000" w14:paraId="000001AA">
            <w:pPr>
              <w:ind w:left="360" w:right="522"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3.  The developed VMS is an appropriate tool to improve report generation and data management of the office.</w:t>
            </w:r>
          </w:p>
        </w:tc>
        <w:tc>
          <w:tcPr>
            <w:tcBorders>
              <w:top w:color="000000" w:space="0" w:sz="0" w:val="nil"/>
              <w:bottom w:color="000000" w:space="0" w:sz="0" w:val="nil"/>
            </w:tcBorders>
            <w:vAlign w:val="center"/>
          </w:tcPr>
          <w:p w:rsidR="00000000" w:rsidDel="00000000" w:rsidP="00000000" w:rsidRDefault="00000000" w:rsidRPr="00000000" w14:paraId="000001A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AC">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AD">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783" w:hRule="atLeast"/>
          <w:tblHeader w:val="0"/>
        </w:trPr>
        <w:tc>
          <w:tcPr>
            <w:tcBorders>
              <w:top w:color="000000" w:space="0" w:sz="0" w:val="nil"/>
              <w:bottom w:color="000000" w:space="0" w:sz="0" w:val="nil"/>
            </w:tcBorders>
          </w:tcPr>
          <w:p w:rsidR="00000000" w:rsidDel="00000000" w:rsidP="00000000" w:rsidRDefault="00000000" w:rsidRPr="00000000" w14:paraId="000001AE">
            <w:pPr>
              <w:ind w:left="270" w:right="522" w:hanging="270"/>
              <w:rPr>
                <w:rFonts w:ascii="Arial" w:cs="Arial" w:eastAsia="Arial" w:hAnsi="Arial"/>
                <w:sz w:val="24"/>
                <w:szCs w:val="24"/>
              </w:rPr>
            </w:pPr>
            <w:r w:rsidDel="00000000" w:rsidR="00000000" w:rsidRPr="00000000">
              <w:rPr>
                <w:rFonts w:ascii="Arial" w:cs="Arial" w:eastAsia="Arial" w:hAnsi="Arial"/>
                <w:sz w:val="24"/>
                <w:szCs w:val="24"/>
                <w:rtl w:val="0"/>
              </w:rPr>
              <w:t xml:space="preserve">4.  Prompt messages are integrated to avoid user error.</w:t>
            </w:r>
          </w:p>
        </w:tc>
        <w:tc>
          <w:tcPr>
            <w:tcBorders>
              <w:top w:color="000000" w:space="0" w:sz="0" w:val="nil"/>
              <w:bottom w:color="000000" w:space="0" w:sz="0" w:val="nil"/>
            </w:tcBorders>
            <w:vAlign w:val="center"/>
          </w:tcPr>
          <w:p w:rsidR="00000000" w:rsidDel="00000000" w:rsidP="00000000" w:rsidRDefault="00000000" w:rsidRPr="00000000" w14:paraId="000001A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B0">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B1">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1B2">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1B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100</w:t>
            </w:r>
          </w:p>
        </w:tc>
        <w:tc>
          <w:tcPr>
            <w:tcBorders>
              <w:top w:color="000000" w:space="0" w:sz="12" w:val="single"/>
              <w:bottom w:color="000000" w:space="0" w:sz="12" w:val="single"/>
            </w:tcBorders>
            <w:vAlign w:val="center"/>
          </w:tcPr>
          <w:p w:rsidR="00000000" w:rsidDel="00000000" w:rsidP="00000000" w:rsidRDefault="00000000" w:rsidRPr="00000000" w14:paraId="000001B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0</w:t>
            </w:r>
          </w:p>
        </w:tc>
        <w:tc>
          <w:tcPr>
            <w:tcBorders>
              <w:top w:color="000000" w:space="0" w:sz="12" w:val="single"/>
              <w:bottom w:color="000000" w:space="0" w:sz="12" w:val="single"/>
            </w:tcBorders>
            <w:vAlign w:val="center"/>
          </w:tcPr>
          <w:p w:rsidR="00000000" w:rsidDel="00000000" w:rsidP="00000000" w:rsidRDefault="00000000" w:rsidRPr="00000000" w14:paraId="000001B5">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1B6">
      <w:pPr>
        <w:rPr>
          <w:b w:val="1"/>
          <w:color w:val="000000"/>
        </w:rPr>
      </w:pPr>
      <w:r w:rsidDel="00000000" w:rsidR="00000000" w:rsidRPr="00000000">
        <w:rPr>
          <w:rtl w:val="0"/>
        </w:rPr>
      </w:r>
    </w:p>
    <w:p w:rsidR="00000000" w:rsidDel="00000000" w:rsidP="00000000" w:rsidRDefault="00000000" w:rsidRPr="00000000" w14:paraId="000001B7">
      <w:pPr>
        <w:rPr>
          <w:b w:val="1"/>
          <w:color w:val="000000"/>
        </w:rPr>
      </w:pPr>
      <w:r w:rsidDel="00000000" w:rsidR="00000000" w:rsidRPr="00000000">
        <w:rPr>
          <w:b w:val="1"/>
          <w:color w:val="000000"/>
          <w:rtl w:val="0"/>
        </w:rPr>
        <w:t xml:space="preserve">Reliability</w:t>
      </w:r>
    </w:p>
    <w:p w:rsidR="00000000" w:rsidDel="00000000" w:rsidP="00000000" w:rsidRDefault="00000000" w:rsidRPr="00000000" w14:paraId="000001B8">
      <w:pPr>
        <w:spacing w:line="480" w:lineRule="auto"/>
        <w:rPr>
          <w:b w:val="1"/>
          <w:color w:val="000000"/>
        </w:rPr>
      </w:pPr>
      <w:r w:rsidDel="00000000" w:rsidR="00000000" w:rsidRPr="00000000">
        <w:rPr>
          <w:b w:val="1"/>
          <w:color w:val="000000"/>
          <w:rtl w:val="0"/>
        </w:rPr>
        <w:tab/>
      </w:r>
    </w:p>
    <w:p w:rsidR="00000000" w:rsidDel="00000000" w:rsidP="00000000" w:rsidRDefault="00000000" w:rsidRPr="00000000" w14:paraId="000001B9">
      <w:pPr>
        <w:spacing w:line="480" w:lineRule="auto"/>
        <w:ind w:firstLine="720"/>
        <w:rPr>
          <w:color w:val="000000"/>
        </w:rPr>
      </w:pPr>
      <w:r w:rsidDel="00000000" w:rsidR="00000000" w:rsidRPr="00000000">
        <w:rPr>
          <w:color w:val="000000"/>
          <w:rtl w:val="0"/>
        </w:rPr>
        <w:t xml:space="preserve">Table 4 shows the level of acceptability of VMS as to reliability as perceived by the respondents. As shown, all the indicators along reliability were also rated 100% acceptable. Result shows that the developed VMS was useful and has met its objectives using the different resources to develop the system.  The VMS also generated accurate reports as to the time in and time out of the vehicles coming to the university.  Reports can also be generated when needed.  The system does have back-up options and users are validated via their log-in and log-out of the system. Investopedia (2020) supported that result of the study as they stated that </w:t>
      </w:r>
      <w:r w:rsidDel="00000000" w:rsidR="00000000" w:rsidRPr="00000000">
        <w:rPr>
          <w:color w:val="111111"/>
          <w:rtl w:val="0"/>
        </w:rPr>
        <w:t xml:space="preserve">efficiency signifies a peak level of performance that uses the least amount of inputs to achieve the highest amount of output. Efficiency requires reducing the number of unnecessary resources used to produce a given output including personal time and energy. </w:t>
      </w:r>
      <w:r w:rsidDel="00000000" w:rsidR="00000000" w:rsidRPr="00000000">
        <w:rPr>
          <w:rtl w:val="0"/>
        </w:rPr>
      </w:r>
    </w:p>
    <w:p w:rsidR="00000000" w:rsidDel="00000000" w:rsidP="00000000" w:rsidRDefault="00000000" w:rsidRPr="00000000" w14:paraId="000001BA">
      <w:pPr>
        <w:keepNext w:val="1"/>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B">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4.</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Reliability</w:t>
      </w:r>
    </w:p>
    <w:tbl>
      <w:tblPr>
        <w:tblStyle w:val="Table5"/>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BC">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BD">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1BF">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1C1">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1C2">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978" w:hRule="atLeast"/>
          <w:tblHeader w:val="0"/>
        </w:trPr>
        <w:tc>
          <w:tcPr>
            <w:tcBorders>
              <w:top w:color="000000" w:space="0" w:sz="12" w:val="single"/>
            </w:tcBorders>
          </w:tcPr>
          <w:p w:rsidR="00000000" w:rsidDel="00000000" w:rsidP="00000000" w:rsidRDefault="00000000" w:rsidRPr="00000000" w14:paraId="000001C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can back up and recover data in the event of interruption or failure.</w:t>
            </w:r>
          </w:p>
        </w:tc>
        <w:tc>
          <w:tcPr>
            <w:tcBorders>
              <w:top w:color="000000" w:space="0" w:sz="12" w:val="single"/>
            </w:tcBorders>
            <w:vAlign w:val="center"/>
          </w:tcPr>
          <w:p w:rsidR="00000000" w:rsidDel="00000000" w:rsidP="00000000" w:rsidRDefault="00000000" w:rsidRPr="00000000" w14:paraId="000001C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vAlign w:val="center"/>
          </w:tcPr>
          <w:p w:rsidR="00000000" w:rsidDel="00000000" w:rsidP="00000000" w:rsidRDefault="00000000" w:rsidRPr="00000000" w14:paraId="000001C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12" w:val="single"/>
            </w:tcBorders>
            <w:vAlign w:val="center"/>
          </w:tcPr>
          <w:p w:rsidR="00000000" w:rsidDel="00000000" w:rsidP="00000000" w:rsidRDefault="00000000" w:rsidRPr="00000000" w14:paraId="000001C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747" w:hRule="atLeast"/>
          <w:tblHeader w:val="0"/>
        </w:trPr>
        <w:tc>
          <w:tcPr>
            <w:tcBorders>
              <w:bottom w:color="000000" w:space="0" w:sz="0" w:val="nil"/>
            </w:tcBorders>
          </w:tcPr>
          <w:p w:rsidR="00000000" w:rsidDel="00000000" w:rsidP="00000000" w:rsidRDefault="00000000" w:rsidRPr="00000000" w14:paraId="000001C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is accessible when required to use.</w:t>
            </w:r>
          </w:p>
        </w:tc>
        <w:tc>
          <w:tcPr>
            <w:tcBorders>
              <w:bottom w:color="000000" w:space="0" w:sz="0" w:val="nil"/>
            </w:tcBorders>
            <w:vAlign w:val="center"/>
          </w:tcPr>
          <w:p w:rsidR="00000000" w:rsidDel="00000000" w:rsidP="00000000" w:rsidRDefault="00000000" w:rsidRPr="00000000" w14:paraId="000001C9">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bottom w:color="000000" w:space="0" w:sz="0" w:val="nil"/>
            </w:tcBorders>
            <w:vAlign w:val="center"/>
          </w:tcPr>
          <w:p w:rsidR="00000000" w:rsidDel="00000000" w:rsidP="00000000" w:rsidRDefault="00000000" w:rsidRPr="00000000" w14:paraId="000001CA">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bottom w:color="000000" w:space="0" w:sz="0" w:val="nil"/>
            </w:tcBorders>
            <w:vAlign w:val="center"/>
          </w:tcPr>
          <w:p w:rsidR="00000000" w:rsidDel="00000000" w:rsidP="00000000" w:rsidRDefault="00000000" w:rsidRPr="00000000" w14:paraId="000001C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720" w:hRule="atLeast"/>
          <w:tblHeader w:val="0"/>
        </w:trPr>
        <w:tc>
          <w:tcPr>
            <w:tcBorders>
              <w:top w:color="000000" w:space="0" w:sz="0" w:val="nil"/>
              <w:bottom w:color="000000" w:space="0" w:sz="0" w:val="nil"/>
            </w:tcBorders>
          </w:tcPr>
          <w:p w:rsidR="00000000" w:rsidDel="00000000" w:rsidP="00000000" w:rsidRDefault="00000000" w:rsidRPr="00000000" w14:paraId="000001CC">
            <w:pPr>
              <w:ind w:left="360" w:right="522"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3.   The developed VMS produces accurate outputs – all inputted entries are well-processed which result to the consistency of data.</w:t>
            </w:r>
          </w:p>
        </w:tc>
        <w:tc>
          <w:tcPr>
            <w:tcBorders>
              <w:top w:color="000000" w:space="0" w:sz="0" w:val="nil"/>
              <w:bottom w:color="000000" w:space="0" w:sz="0" w:val="nil"/>
            </w:tcBorders>
            <w:vAlign w:val="center"/>
          </w:tcPr>
          <w:p w:rsidR="00000000" w:rsidDel="00000000" w:rsidP="00000000" w:rsidRDefault="00000000" w:rsidRPr="00000000" w14:paraId="000001CD">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CE">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C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720" w:hRule="atLeast"/>
          <w:tblHeader w:val="0"/>
        </w:trPr>
        <w:tc>
          <w:tcPr>
            <w:tcBorders>
              <w:top w:color="000000" w:space="0" w:sz="0" w:val="nil"/>
              <w:bottom w:color="000000" w:space="0" w:sz="0" w:val="nil"/>
            </w:tcBorders>
          </w:tcPr>
          <w:p w:rsidR="00000000" w:rsidDel="00000000" w:rsidP="00000000" w:rsidRDefault="00000000" w:rsidRPr="00000000" w14:paraId="000001D0">
            <w:pPr>
              <w:ind w:left="270" w:right="522" w:hanging="270"/>
              <w:rPr>
                <w:rFonts w:ascii="Arial" w:cs="Arial" w:eastAsia="Arial" w:hAnsi="Arial"/>
                <w:sz w:val="24"/>
                <w:szCs w:val="24"/>
              </w:rPr>
            </w:pPr>
            <w:r w:rsidDel="00000000" w:rsidR="00000000" w:rsidRPr="00000000">
              <w:rPr>
                <w:rFonts w:ascii="Arial" w:cs="Arial" w:eastAsia="Arial" w:hAnsi="Arial"/>
                <w:sz w:val="24"/>
                <w:szCs w:val="24"/>
                <w:rtl w:val="0"/>
              </w:rPr>
              <w:t xml:space="preserve">4.  The system implements data validation check to reduce input error – data being entered are checked and validated first before the next transaction occurs.</w:t>
            </w:r>
          </w:p>
        </w:tc>
        <w:tc>
          <w:tcPr>
            <w:tcBorders>
              <w:top w:color="000000" w:space="0" w:sz="0" w:val="nil"/>
              <w:bottom w:color="000000" w:space="0" w:sz="0" w:val="nil"/>
            </w:tcBorders>
            <w:vAlign w:val="center"/>
          </w:tcPr>
          <w:p w:rsidR="00000000" w:rsidDel="00000000" w:rsidP="00000000" w:rsidRDefault="00000000" w:rsidRPr="00000000" w14:paraId="000001D1">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vAlign w:val="center"/>
          </w:tcPr>
          <w:p w:rsidR="00000000" w:rsidDel="00000000" w:rsidP="00000000" w:rsidRDefault="00000000" w:rsidRPr="00000000" w14:paraId="000001D2">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vAlign w:val="center"/>
          </w:tcPr>
          <w:p w:rsidR="00000000" w:rsidDel="00000000" w:rsidP="00000000" w:rsidRDefault="00000000" w:rsidRPr="00000000" w14:paraId="000001D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1D4">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1D5">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100</w:t>
            </w:r>
          </w:p>
        </w:tc>
        <w:tc>
          <w:tcPr>
            <w:tcBorders>
              <w:top w:color="000000" w:space="0" w:sz="12" w:val="single"/>
              <w:bottom w:color="000000" w:space="0" w:sz="12" w:val="single"/>
            </w:tcBorders>
            <w:vAlign w:val="center"/>
          </w:tcPr>
          <w:p w:rsidR="00000000" w:rsidDel="00000000" w:rsidP="00000000" w:rsidRDefault="00000000" w:rsidRPr="00000000" w14:paraId="000001D6">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0</w:t>
            </w:r>
          </w:p>
        </w:tc>
        <w:tc>
          <w:tcPr>
            <w:tcBorders>
              <w:top w:color="000000" w:space="0" w:sz="12" w:val="single"/>
              <w:bottom w:color="000000" w:space="0" w:sz="12" w:val="single"/>
            </w:tcBorders>
            <w:vAlign w:val="center"/>
          </w:tcPr>
          <w:p w:rsidR="00000000" w:rsidDel="00000000" w:rsidP="00000000" w:rsidRDefault="00000000" w:rsidRPr="00000000" w14:paraId="000001D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1D8">
      <w:pPr>
        <w:spacing w:line="275" w:lineRule="auto"/>
        <w:rPr>
          <w:b w:val="1"/>
          <w:color w:val="000000"/>
        </w:rPr>
      </w:pPr>
      <w:r w:rsidDel="00000000" w:rsidR="00000000" w:rsidRPr="00000000">
        <w:rPr>
          <w:rtl w:val="0"/>
        </w:rPr>
      </w:r>
    </w:p>
    <w:p w:rsidR="00000000" w:rsidDel="00000000" w:rsidP="00000000" w:rsidRDefault="00000000" w:rsidRPr="00000000" w14:paraId="000001D9">
      <w:pPr>
        <w:rPr>
          <w:b w:val="1"/>
          <w:color w:val="000000"/>
        </w:rPr>
      </w:pPr>
      <w:r w:rsidDel="00000000" w:rsidR="00000000" w:rsidRPr="00000000">
        <w:rPr>
          <w:b w:val="1"/>
          <w:color w:val="000000"/>
          <w:rtl w:val="0"/>
        </w:rPr>
        <w:t xml:space="preserve">Security</w:t>
      </w:r>
    </w:p>
    <w:p w:rsidR="00000000" w:rsidDel="00000000" w:rsidP="00000000" w:rsidRDefault="00000000" w:rsidRPr="00000000" w14:paraId="000001DA">
      <w:pPr>
        <w:spacing w:line="275" w:lineRule="auto"/>
        <w:rPr>
          <w:b w:val="1"/>
          <w:color w:val="000000"/>
        </w:rPr>
      </w:pPr>
      <w:r w:rsidDel="00000000" w:rsidR="00000000" w:rsidRPr="00000000">
        <w:rPr>
          <w:rtl w:val="0"/>
        </w:rPr>
      </w:r>
    </w:p>
    <w:p w:rsidR="00000000" w:rsidDel="00000000" w:rsidP="00000000" w:rsidRDefault="00000000" w:rsidRPr="00000000" w14:paraId="000001DB">
      <w:pPr>
        <w:spacing w:line="480" w:lineRule="auto"/>
        <w:ind w:firstLine="720"/>
        <w:rPr/>
      </w:pPr>
      <w:r w:rsidDel="00000000" w:rsidR="00000000" w:rsidRPr="00000000">
        <w:rPr>
          <w:rtl w:val="0"/>
        </w:rPr>
        <w:t xml:space="preserve">According to ISO 25000, security is the degree to which a product or system protects information and data so that persons or other products or systems have the degree of data access appropriate to their types and levels of authorization. This characteristic is composed of the following sub-characteristics: a) confidentiality which pertains to the degree to which a product or system ensures that data are accessible only to those authorized to have access; b) integrity refers to the degree to which a system, product or component prevents unauthorized access to, or modification of, computer programs or data; c) non-repudiation which means the degree to which actions or events can be proven to have taken place so that the events or actions cannot be repudiated later; d) accountability which refers to the degree to which the actions of an entity can be traced uniquely to the entity; and e) authenticity which refers to the degree to which the identity of a subject or resource can be proved to be the one claimed.</w:t>
      </w:r>
    </w:p>
    <w:p w:rsidR="00000000" w:rsidDel="00000000" w:rsidP="00000000" w:rsidRDefault="00000000" w:rsidRPr="00000000" w14:paraId="000001DC">
      <w:pPr>
        <w:spacing w:line="480" w:lineRule="auto"/>
        <w:ind w:firstLine="720"/>
        <w:rPr>
          <w:color w:val="000000"/>
        </w:rPr>
      </w:pPr>
      <w:r w:rsidDel="00000000" w:rsidR="00000000" w:rsidRPr="00000000">
        <w:rPr>
          <w:color w:val="000000"/>
          <w:rtl w:val="0"/>
        </w:rPr>
        <w:t xml:space="preserve">Table 5 shows that level of acceptability of the VMS as to security as perceived by the respondents and end-users. </w:t>
      </w:r>
    </w:p>
    <w:p w:rsidR="00000000" w:rsidDel="00000000" w:rsidP="00000000" w:rsidRDefault="00000000" w:rsidRPr="00000000" w14:paraId="000001DD">
      <w:pPr>
        <w:spacing w:line="480" w:lineRule="auto"/>
        <w:ind w:firstLine="720"/>
        <w:rPr>
          <w:color w:val="000000"/>
        </w:rPr>
      </w:pPr>
      <w:r w:rsidDel="00000000" w:rsidR="00000000" w:rsidRPr="00000000">
        <w:rPr>
          <w:color w:val="000000"/>
          <w:rtl w:val="0"/>
        </w:rPr>
        <w:t xml:space="preserve">As to security, the indicator “only the head of the security unit or authorized staff can access the developed VMS using their validated username and password” was rated 75% acceptable while the indicator, “data entry, modification and viewing of information can only be done by the head of security or authorized staff” was rated 95% acceptable by the respondents. </w:t>
      </w:r>
    </w:p>
    <w:p w:rsidR="00000000" w:rsidDel="00000000" w:rsidP="00000000" w:rsidRDefault="00000000" w:rsidRPr="00000000" w14:paraId="000001DE">
      <w:pPr>
        <w:spacing w:line="480" w:lineRule="auto"/>
        <w:ind w:firstLine="720"/>
        <w:rPr>
          <w:color w:val="000000"/>
        </w:rPr>
      </w:pPr>
      <w:r w:rsidDel="00000000" w:rsidR="00000000" w:rsidRPr="00000000">
        <w:rPr>
          <w:color w:val="000000"/>
          <w:rtl w:val="0"/>
        </w:rPr>
        <w:t xml:space="preserve">The 75% rating on the level of acceptance as to security may be due to the fact that some respondents wanted to have full and the same access with the administrator (who is the head of the security unit) in implementing the system, however, this cannot be because the system needs to be user-protected. The system provides different access level for different users to secure the data and records that are in the system.</w:t>
      </w:r>
    </w:p>
    <w:p w:rsidR="00000000" w:rsidDel="00000000" w:rsidP="00000000" w:rsidRDefault="00000000" w:rsidRPr="00000000" w14:paraId="000001DF">
      <w:pPr>
        <w:spacing w:line="480" w:lineRule="auto"/>
        <w:ind w:firstLine="720"/>
        <w:rPr>
          <w:color w:val="000000"/>
        </w:rPr>
      </w:pPr>
      <w:r w:rsidDel="00000000" w:rsidR="00000000" w:rsidRPr="00000000">
        <w:rPr>
          <w:rtl w:val="0"/>
        </w:rPr>
      </w:r>
    </w:p>
    <w:p w:rsidR="00000000" w:rsidDel="00000000" w:rsidP="00000000" w:rsidRDefault="00000000" w:rsidRPr="00000000" w14:paraId="000001E0">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5.</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Security</w:t>
      </w:r>
    </w:p>
    <w:tbl>
      <w:tblPr>
        <w:tblStyle w:val="Table6"/>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E1">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E2">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1E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1E6">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1E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1266" w:hRule="atLeast"/>
          <w:tblHeader w:val="0"/>
        </w:trPr>
        <w:tc>
          <w:tcPr>
            <w:tcBorders>
              <w:top w:color="000000" w:space="0" w:sz="12" w:val="single"/>
            </w:tcBorders>
          </w:tcPr>
          <w:p w:rsidR="00000000" w:rsidDel="00000000" w:rsidP="00000000" w:rsidRDefault="00000000" w:rsidRPr="00000000" w14:paraId="000001E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Only the head of the security unit or authorized staff can access the developed VMS using his/her validated username and password.</w:t>
            </w:r>
          </w:p>
        </w:tc>
        <w:tc>
          <w:tcPr>
            <w:tcBorders>
              <w:top w:color="000000" w:space="0" w:sz="12" w:val="single"/>
            </w:tcBorders>
            <w:vAlign w:val="center"/>
          </w:tcPr>
          <w:p w:rsidR="00000000" w:rsidDel="00000000" w:rsidP="00000000" w:rsidRDefault="00000000" w:rsidRPr="00000000" w14:paraId="000001EA">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75</w:t>
            </w:r>
          </w:p>
        </w:tc>
        <w:tc>
          <w:tcPr>
            <w:tcBorders>
              <w:top w:color="000000" w:space="0" w:sz="12" w:val="single"/>
            </w:tcBorders>
            <w:vAlign w:val="center"/>
          </w:tcPr>
          <w:p w:rsidR="00000000" w:rsidDel="00000000" w:rsidP="00000000" w:rsidRDefault="00000000" w:rsidRPr="00000000" w14:paraId="000001E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25</w:t>
            </w:r>
          </w:p>
        </w:tc>
        <w:tc>
          <w:tcPr>
            <w:tcBorders>
              <w:top w:color="000000" w:space="0" w:sz="12" w:val="single"/>
            </w:tcBorders>
            <w:vAlign w:val="center"/>
          </w:tcPr>
          <w:p w:rsidR="00000000" w:rsidDel="00000000" w:rsidP="00000000" w:rsidRDefault="00000000" w:rsidRPr="00000000" w14:paraId="000001EC">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1080" w:hRule="atLeast"/>
          <w:tblHeader w:val="0"/>
        </w:trPr>
        <w:tc>
          <w:tcPr>
            <w:tcBorders>
              <w:bottom w:color="000000" w:space="0" w:sz="0" w:val="nil"/>
            </w:tcBorders>
          </w:tcPr>
          <w:p w:rsidR="00000000" w:rsidDel="00000000" w:rsidP="00000000" w:rsidRDefault="00000000" w:rsidRPr="00000000" w14:paraId="000001E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Data entry, modification and viewing information can only be done by the head of security unit or authorized staff.</w:t>
            </w:r>
          </w:p>
        </w:tc>
        <w:tc>
          <w:tcPr>
            <w:tcBorders>
              <w:bottom w:color="000000" w:space="0" w:sz="0" w:val="nil"/>
            </w:tcBorders>
            <w:vAlign w:val="center"/>
          </w:tcPr>
          <w:p w:rsidR="00000000" w:rsidDel="00000000" w:rsidP="00000000" w:rsidRDefault="00000000" w:rsidRPr="00000000" w14:paraId="000001EE">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95</w:t>
            </w:r>
          </w:p>
        </w:tc>
        <w:tc>
          <w:tcPr>
            <w:tcBorders>
              <w:bottom w:color="000000" w:space="0" w:sz="0" w:val="nil"/>
            </w:tcBorders>
            <w:vAlign w:val="center"/>
          </w:tcPr>
          <w:p w:rsidR="00000000" w:rsidDel="00000000" w:rsidP="00000000" w:rsidRDefault="00000000" w:rsidRPr="00000000" w14:paraId="000001E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5</w:t>
            </w:r>
          </w:p>
        </w:tc>
        <w:tc>
          <w:tcPr>
            <w:tcBorders>
              <w:bottom w:color="000000" w:space="0" w:sz="0" w:val="nil"/>
            </w:tcBorders>
            <w:vAlign w:val="center"/>
          </w:tcPr>
          <w:p w:rsidR="00000000" w:rsidDel="00000000" w:rsidP="00000000" w:rsidRDefault="00000000" w:rsidRPr="00000000" w14:paraId="000001F0">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1F1">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1F2">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85</w:t>
            </w:r>
          </w:p>
        </w:tc>
        <w:tc>
          <w:tcPr>
            <w:tcBorders>
              <w:top w:color="000000" w:space="0" w:sz="12" w:val="single"/>
              <w:bottom w:color="000000" w:space="0" w:sz="12" w:val="single"/>
            </w:tcBorders>
            <w:vAlign w:val="center"/>
          </w:tcPr>
          <w:p w:rsidR="00000000" w:rsidDel="00000000" w:rsidP="00000000" w:rsidRDefault="00000000" w:rsidRPr="00000000" w14:paraId="000001F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15</w:t>
            </w:r>
          </w:p>
        </w:tc>
        <w:tc>
          <w:tcPr>
            <w:tcBorders>
              <w:top w:color="000000" w:space="0" w:sz="12" w:val="single"/>
              <w:bottom w:color="000000" w:space="0" w:sz="12" w:val="single"/>
            </w:tcBorders>
            <w:vAlign w:val="center"/>
          </w:tcPr>
          <w:p w:rsidR="00000000" w:rsidDel="00000000" w:rsidP="00000000" w:rsidRDefault="00000000" w:rsidRPr="00000000" w14:paraId="000001F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1F5">
      <w:pPr>
        <w:spacing w:line="275" w:lineRule="auto"/>
        <w:rPr>
          <w:b w:val="1"/>
          <w:color w:val="000000"/>
        </w:rPr>
      </w:pPr>
      <w:r w:rsidDel="00000000" w:rsidR="00000000" w:rsidRPr="00000000">
        <w:rPr>
          <w:rtl w:val="0"/>
        </w:rPr>
      </w:r>
    </w:p>
    <w:p w:rsidR="00000000" w:rsidDel="00000000" w:rsidP="00000000" w:rsidRDefault="00000000" w:rsidRPr="00000000" w14:paraId="000001F6">
      <w:pPr>
        <w:rPr>
          <w:b w:val="1"/>
          <w:color w:val="000000"/>
        </w:rPr>
      </w:pPr>
      <w:r w:rsidDel="00000000" w:rsidR="00000000" w:rsidRPr="00000000">
        <w:rPr>
          <w:rtl w:val="0"/>
        </w:rPr>
      </w:r>
    </w:p>
    <w:p w:rsidR="00000000" w:rsidDel="00000000" w:rsidP="00000000" w:rsidRDefault="00000000" w:rsidRPr="00000000" w14:paraId="000001F7">
      <w:pPr>
        <w:spacing w:line="480" w:lineRule="auto"/>
        <w:rPr>
          <w:b w:val="1"/>
          <w:color w:val="000000"/>
        </w:rPr>
      </w:pPr>
      <w:r w:rsidDel="00000000" w:rsidR="00000000" w:rsidRPr="00000000">
        <w:rPr>
          <w:rtl w:val="0"/>
        </w:rPr>
      </w:r>
    </w:p>
    <w:p w:rsidR="00000000" w:rsidDel="00000000" w:rsidP="00000000" w:rsidRDefault="00000000" w:rsidRPr="00000000" w14:paraId="000001F8">
      <w:pPr>
        <w:spacing w:line="480" w:lineRule="auto"/>
        <w:rPr>
          <w:b w:val="1"/>
          <w:color w:val="000000"/>
        </w:rPr>
      </w:pPr>
      <w:r w:rsidDel="00000000" w:rsidR="00000000" w:rsidRPr="00000000">
        <w:rPr>
          <w:b w:val="1"/>
          <w:color w:val="000000"/>
          <w:rtl w:val="0"/>
        </w:rPr>
        <w:t xml:space="preserve">Portability</w:t>
      </w:r>
    </w:p>
    <w:p w:rsidR="00000000" w:rsidDel="00000000" w:rsidP="00000000" w:rsidRDefault="00000000" w:rsidRPr="00000000" w14:paraId="000001F9">
      <w:pPr>
        <w:pStyle w:val="Heading2"/>
        <w:spacing w:line="480" w:lineRule="auto"/>
        <w:ind w:firstLine="720"/>
        <w:rPr>
          <w:b w:val="0"/>
        </w:rPr>
      </w:pPr>
      <w:r w:rsidDel="00000000" w:rsidR="00000000" w:rsidRPr="00000000">
        <w:rPr>
          <w:b w:val="0"/>
          <w:rtl w:val="0"/>
        </w:rPr>
        <w:t xml:space="preserve">Portability as defined by ISO 25000 is the degree of effectiveness and efficiency with which a system, product or component can be transferred from one hardware, software or other operational or usage environment to another. This characteristic is composed of the following sub-characteristics: a) a</w:t>
      </w:r>
      <w:r w:rsidDel="00000000" w:rsidR="00000000" w:rsidRPr="00000000">
        <w:rPr>
          <w:b w:val="1"/>
          <w:rtl w:val="0"/>
        </w:rPr>
        <w:t xml:space="preserve">daptability refers to the</w:t>
      </w:r>
      <w:r w:rsidDel="00000000" w:rsidR="00000000" w:rsidRPr="00000000">
        <w:rPr>
          <w:b w:val="0"/>
          <w:rtl w:val="0"/>
        </w:rPr>
        <w:t xml:space="preserve"> degree to which a product or system can effectively and efficiently be adapted for different or evolving hardware, software or other operational or usage environments; b) i</w:t>
      </w:r>
      <w:r w:rsidDel="00000000" w:rsidR="00000000" w:rsidRPr="00000000">
        <w:rPr>
          <w:b w:val="1"/>
          <w:rtl w:val="0"/>
        </w:rPr>
        <w:t xml:space="preserve">nstallability refers to the</w:t>
      </w:r>
      <w:r w:rsidDel="00000000" w:rsidR="00000000" w:rsidRPr="00000000">
        <w:rPr>
          <w:b w:val="0"/>
          <w:rtl w:val="0"/>
        </w:rPr>
        <w:t xml:space="preserve"> degree of effectiveness and efficiency with which a product or system can be successfully installed and/or uninstalled in a specified environment; and c) r</w:t>
      </w:r>
      <w:r w:rsidDel="00000000" w:rsidR="00000000" w:rsidRPr="00000000">
        <w:rPr>
          <w:b w:val="1"/>
          <w:rtl w:val="0"/>
        </w:rPr>
        <w:t xml:space="preserve">eplaceability refers to the</w:t>
      </w:r>
      <w:r w:rsidDel="00000000" w:rsidR="00000000" w:rsidRPr="00000000">
        <w:rPr>
          <w:b w:val="0"/>
          <w:rtl w:val="0"/>
        </w:rPr>
        <w:t xml:space="preserve"> degree to which a product can replace another specified software product for the same purpose in the same environment.</w:t>
      </w:r>
    </w:p>
    <w:p w:rsidR="00000000" w:rsidDel="00000000" w:rsidP="00000000" w:rsidRDefault="00000000" w:rsidRPr="00000000" w14:paraId="000001FA">
      <w:pPr>
        <w:rPr/>
      </w:pPr>
      <w:r w:rsidDel="00000000" w:rsidR="00000000" w:rsidRPr="00000000">
        <w:rPr>
          <w:rtl w:val="0"/>
        </w:rPr>
      </w:r>
    </w:p>
    <w:p w:rsidR="00000000" w:rsidDel="00000000" w:rsidP="00000000" w:rsidRDefault="00000000" w:rsidRPr="00000000" w14:paraId="000001FB">
      <w:pPr>
        <w:spacing w:line="480" w:lineRule="auto"/>
        <w:ind w:firstLine="720"/>
        <w:rPr>
          <w:color w:val="000000"/>
        </w:rPr>
      </w:pPr>
      <w:r w:rsidDel="00000000" w:rsidR="00000000" w:rsidRPr="00000000">
        <w:rPr>
          <w:color w:val="000000"/>
          <w:rtl w:val="0"/>
        </w:rPr>
        <w:t xml:space="preserve">Table 6 shows the level of acceptability in terms of portability as perceived by respondents.  As shown in the table, all the items were rated 100% acceptable. This may be attributed to the handiness or transportability of the VMS during the system evaluation and testing. </w:t>
      </w:r>
    </w:p>
    <w:p w:rsidR="00000000" w:rsidDel="00000000" w:rsidP="00000000" w:rsidRDefault="00000000" w:rsidRPr="00000000" w14:paraId="000001FC">
      <w:pPr>
        <w:rPr/>
      </w:pPr>
      <w:r w:rsidDel="00000000" w:rsidR="00000000" w:rsidRPr="00000000">
        <w:br w:type="page"/>
      </w:r>
      <w:r w:rsidDel="00000000" w:rsidR="00000000" w:rsidRPr="00000000">
        <w:rPr>
          <w:rtl w:val="0"/>
        </w:rPr>
      </w:r>
    </w:p>
    <w:p w:rsidR="00000000" w:rsidDel="00000000" w:rsidP="00000000" w:rsidRDefault="00000000" w:rsidRPr="00000000" w14:paraId="000001FD">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Table 6.</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Level of Acceptability of the VMS as to Portability</w:t>
      </w:r>
    </w:p>
    <w:tbl>
      <w:tblPr>
        <w:tblStyle w:val="Table7"/>
        <w:tblW w:w="9594.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5238"/>
        <w:gridCol w:w="990"/>
        <w:gridCol w:w="1440"/>
        <w:gridCol w:w="1926"/>
        <w:tblGridChange w:id="0">
          <w:tblGrid>
            <w:gridCol w:w="5238"/>
            <w:gridCol w:w="990"/>
            <w:gridCol w:w="1440"/>
            <w:gridCol w:w="1926"/>
          </w:tblGrid>
        </w:tblGridChange>
      </w:tblGrid>
      <w:tr>
        <w:trPr>
          <w:cantSplit w:val="0"/>
          <w:trHeight w:val="243" w:hRule="atLeast"/>
          <w:tblHeader w:val="0"/>
        </w:trPr>
        <w:tc>
          <w:tcPr>
            <w:vMerge w:val="restart"/>
            <w:tcBorders>
              <w:top w:color="000000" w:space="0" w:sz="12" w:val="single"/>
            </w:tcBorders>
            <w:vAlign w:val="center"/>
          </w:tcPr>
          <w:p w:rsidR="00000000" w:rsidDel="00000000" w:rsidP="00000000" w:rsidRDefault="00000000" w:rsidRPr="00000000" w14:paraId="000001FE">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gridSpan w:val="2"/>
            <w:tcBorders>
              <w:top w:color="000000" w:space="0" w:sz="12" w:val="single"/>
              <w:bottom w:color="000000" w:space="0" w:sz="0" w:val="nil"/>
            </w:tcBorders>
            <w:vAlign w:val="center"/>
          </w:tcPr>
          <w:p w:rsidR="00000000" w:rsidDel="00000000" w:rsidP="00000000" w:rsidRDefault="00000000" w:rsidRPr="00000000" w14:paraId="000001FF">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vMerge w:val="restart"/>
            <w:tcBorders>
              <w:top w:color="000000" w:space="0" w:sz="12" w:val="single"/>
            </w:tcBorders>
            <w:vAlign w:val="center"/>
          </w:tcPr>
          <w:p w:rsidR="00000000" w:rsidDel="00000000" w:rsidP="00000000" w:rsidRDefault="00000000" w:rsidRPr="00000000" w14:paraId="00000201">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33" w:hRule="atLeast"/>
          <w:tblHeader w:val="0"/>
        </w:trPr>
        <w:tc>
          <w:tcPr>
            <w:vMerge w:val="continue"/>
            <w:tcBorders>
              <w:top w:color="000000" w:space="0" w:sz="12" w:val="single"/>
            </w:tcBorders>
            <w:vAlign w:val="center"/>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c>
          <w:tcPr>
            <w:tcBorders>
              <w:top w:color="000000" w:space="0" w:sz="0" w:val="nil"/>
              <w:bottom w:color="000000" w:space="0" w:sz="12" w:val="single"/>
            </w:tcBorders>
            <w:vAlign w:val="center"/>
          </w:tcPr>
          <w:p w:rsidR="00000000" w:rsidDel="00000000" w:rsidP="00000000" w:rsidRDefault="00000000" w:rsidRPr="00000000" w14:paraId="0000020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Agree</w:t>
            </w:r>
          </w:p>
        </w:tc>
        <w:tc>
          <w:tcPr>
            <w:tcBorders>
              <w:top w:color="000000" w:space="0" w:sz="0" w:val="nil"/>
              <w:bottom w:color="000000" w:space="0" w:sz="12" w:val="single"/>
            </w:tcBorders>
            <w:vAlign w:val="center"/>
          </w:tcPr>
          <w:p w:rsidR="00000000" w:rsidDel="00000000" w:rsidP="00000000" w:rsidRDefault="00000000" w:rsidRPr="00000000" w14:paraId="0000020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Disagree</w:t>
            </w:r>
          </w:p>
        </w:tc>
        <w:tc>
          <w:tcPr>
            <w:vMerge w:val="continue"/>
            <w:tcBorders>
              <w:top w:color="000000" w:space="0" w:sz="12" w:val="single"/>
            </w:tcBorders>
            <w:vAlign w:val="center"/>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sz w:val="24"/>
                <w:szCs w:val="24"/>
              </w:rPr>
            </w:pPr>
            <w:r w:rsidDel="00000000" w:rsidR="00000000" w:rsidRPr="00000000">
              <w:rPr>
                <w:rtl w:val="0"/>
              </w:rPr>
            </w:r>
          </w:p>
        </w:tc>
      </w:tr>
      <w:tr>
        <w:trPr>
          <w:cantSplit w:val="0"/>
          <w:trHeight w:val="654" w:hRule="atLeast"/>
          <w:tblHeader w:val="0"/>
        </w:trPr>
        <w:tc>
          <w:tcPr>
            <w:tcBorders>
              <w:top w:color="000000" w:space="0" w:sz="12" w:val="single"/>
            </w:tcBorders>
          </w:tcPr>
          <w:p w:rsidR="00000000" w:rsidDel="00000000" w:rsidP="00000000" w:rsidRDefault="00000000" w:rsidRPr="00000000" w14:paraId="0000020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can be installed or uninstalled easily.</w:t>
            </w:r>
          </w:p>
        </w:tc>
        <w:tc>
          <w:tcPr>
            <w:tcBorders>
              <w:top w:color="000000" w:space="0" w:sz="12" w:val="single"/>
            </w:tcBorders>
          </w:tcPr>
          <w:p w:rsidR="00000000" w:rsidDel="00000000" w:rsidP="00000000" w:rsidRDefault="00000000" w:rsidRPr="00000000" w14:paraId="0000020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tcPr>
          <w:p w:rsidR="00000000" w:rsidDel="00000000" w:rsidP="00000000" w:rsidRDefault="00000000" w:rsidRPr="00000000" w14:paraId="00000208">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12" w:val="single"/>
            </w:tcBorders>
          </w:tcPr>
          <w:p w:rsidR="00000000" w:rsidDel="00000000" w:rsidP="00000000" w:rsidRDefault="00000000" w:rsidRPr="00000000" w14:paraId="00000209">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909" w:hRule="atLeast"/>
          <w:tblHeader w:val="0"/>
        </w:trPr>
        <w:tc>
          <w:tcPr>
            <w:tcBorders>
              <w:bottom w:color="000000" w:space="0" w:sz="0" w:val="nil"/>
            </w:tcBorders>
          </w:tcPr>
          <w:p w:rsidR="00000000" w:rsidDel="00000000" w:rsidP="00000000" w:rsidRDefault="00000000" w:rsidRPr="00000000" w14:paraId="0000020A">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240" w:lineRule="auto"/>
              <w:ind w:left="360" w:right="522"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VMS can be used in a laptop or desktop using Windows, or any gadgets with internet connection.</w:t>
            </w:r>
          </w:p>
        </w:tc>
        <w:tc>
          <w:tcPr>
            <w:tcBorders>
              <w:bottom w:color="000000" w:space="0" w:sz="0" w:val="nil"/>
            </w:tcBorders>
          </w:tcPr>
          <w:p w:rsidR="00000000" w:rsidDel="00000000" w:rsidP="00000000" w:rsidRDefault="00000000" w:rsidRPr="00000000" w14:paraId="0000020B">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bottom w:color="000000" w:space="0" w:sz="0" w:val="nil"/>
            </w:tcBorders>
          </w:tcPr>
          <w:p w:rsidR="00000000" w:rsidDel="00000000" w:rsidP="00000000" w:rsidRDefault="00000000" w:rsidRPr="00000000" w14:paraId="0000020C">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bottom w:color="000000" w:space="0" w:sz="0" w:val="nil"/>
            </w:tcBorders>
          </w:tcPr>
          <w:p w:rsidR="00000000" w:rsidDel="00000000" w:rsidP="00000000" w:rsidRDefault="00000000" w:rsidRPr="00000000" w14:paraId="0000020D">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657" w:hRule="atLeast"/>
          <w:tblHeader w:val="0"/>
        </w:trPr>
        <w:tc>
          <w:tcPr>
            <w:tcBorders>
              <w:top w:color="000000" w:space="0" w:sz="0" w:val="nil"/>
              <w:bottom w:color="000000" w:space="0" w:sz="0" w:val="nil"/>
            </w:tcBorders>
          </w:tcPr>
          <w:p w:rsidR="00000000" w:rsidDel="00000000" w:rsidP="00000000" w:rsidRDefault="00000000" w:rsidRPr="00000000" w14:paraId="0000020E">
            <w:pPr>
              <w:ind w:left="360" w:right="522" w:hanging="360"/>
              <w:rPr>
                <w:rFonts w:ascii="Arial" w:cs="Arial" w:eastAsia="Arial" w:hAnsi="Arial"/>
                <w:sz w:val="24"/>
                <w:szCs w:val="24"/>
              </w:rPr>
            </w:pPr>
            <w:r w:rsidDel="00000000" w:rsidR="00000000" w:rsidRPr="00000000">
              <w:rPr>
                <w:rFonts w:ascii="Arial" w:cs="Arial" w:eastAsia="Arial" w:hAnsi="Arial"/>
                <w:sz w:val="24"/>
                <w:szCs w:val="24"/>
                <w:rtl w:val="0"/>
              </w:rPr>
              <w:t xml:space="preserve">3.   The developed VMS can easily adapt versions of the software needed.</w:t>
            </w:r>
          </w:p>
        </w:tc>
        <w:tc>
          <w:tcPr>
            <w:tcBorders>
              <w:top w:color="000000" w:space="0" w:sz="0" w:val="nil"/>
              <w:bottom w:color="000000" w:space="0" w:sz="0" w:val="nil"/>
            </w:tcBorders>
          </w:tcPr>
          <w:p w:rsidR="00000000" w:rsidDel="00000000" w:rsidP="00000000" w:rsidRDefault="00000000" w:rsidRPr="00000000" w14:paraId="0000020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tcPr>
          <w:p w:rsidR="00000000" w:rsidDel="00000000" w:rsidP="00000000" w:rsidRDefault="00000000" w:rsidRPr="00000000" w14:paraId="00000210">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tcPr>
          <w:p w:rsidR="00000000" w:rsidDel="00000000" w:rsidP="00000000" w:rsidRDefault="00000000" w:rsidRPr="00000000" w14:paraId="00000211">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95" w:hRule="atLeast"/>
          <w:tblHeader w:val="0"/>
        </w:trPr>
        <w:tc>
          <w:tcPr>
            <w:tcBorders>
              <w:top w:color="000000" w:space="0" w:sz="0" w:val="nil"/>
              <w:bottom w:color="000000" w:space="0" w:sz="0" w:val="nil"/>
            </w:tcBorders>
          </w:tcPr>
          <w:p w:rsidR="00000000" w:rsidDel="00000000" w:rsidP="00000000" w:rsidRDefault="00000000" w:rsidRPr="00000000" w14:paraId="00000212">
            <w:pPr>
              <w:ind w:left="270" w:right="522" w:hanging="270"/>
              <w:rPr>
                <w:rFonts w:ascii="Arial" w:cs="Arial" w:eastAsia="Arial" w:hAnsi="Arial"/>
                <w:sz w:val="24"/>
                <w:szCs w:val="24"/>
              </w:rPr>
            </w:pPr>
            <w:r w:rsidDel="00000000" w:rsidR="00000000" w:rsidRPr="00000000">
              <w:rPr>
                <w:rFonts w:ascii="Arial" w:cs="Arial" w:eastAsia="Arial" w:hAnsi="Arial"/>
                <w:sz w:val="24"/>
                <w:szCs w:val="24"/>
                <w:rtl w:val="0"/>
              </w:rPr>
              <w:t xml:space="preserve">4.  The system can be tested easily.</w:t>
            </w:r>
          </w:p>
        </w:tc>
        <w:tc>
          <w:tcPr>
            <w:tcBorders>
              <w:top w:color="000000" w:space="0" w:sz="0" w:val="nil"/>
              <w:bottom w:color="000000" w:space="0" w:sz="0" w:val="nil"/>
            </w:tcBorders>
          </w:tcPr>
          <w:p w:rsidR="00000000" w:rsidDel="00000000" w:rsidP="00000000" w:rsidRDefault="00000000" w:rsidRPr="00000000" w14:paraId="0000021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0" w:val="nil"/>
              <w:bottom w:color="000000" w:space="0" w:sz="0" w:val="nil"/>
            </w:tcBorders>
          </w:tcPr>
          <w:p w:rsidR="00000000" w:rsidDel="00000000" w:rsidP="00000000" w:rsidRDefault="00000000" w:rsidRPr="00000000" w14:paraId="00000214">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0</w:t>
            </w:r>
          </w:p>
        </w:tc>
        <w:tc>
          <w:tcPr>
            <w:tcBorders>
              <w:top w:color="000000" w:space="0" w:sz="0" w:val="nil"/>
              <w:bottom w:color="000000" w:space="0" w:sz="0" w:val="nil"/>
            </w:tcBorders>
          </w:tcPr>
          <w:p w:rsidR="00000000" w:rsidDel="00000000" w:rsidP="00000000" w:rsidRDefault="00000000" w:rsidRPr="00000000" w14:paraId="0000021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12" w:val="single"/>
            </w:tcBorders>
            <w:vAlign w:val="center"/>
          </w:tcPr>
          <w:p w:rsidR="00000000" w:rsidDel="00000000" w:rsidP="00000000" w:rsidRDefault="00000000" w:rsidRPr="00000000" w14:paraId="00000216">
            <w:pPr>
              <w:jc w:val="right"/>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12" w:val="single"/>
            </w:tcBorders>
            <w:vAlign w:val="center"/>
          </w:tcPr>
          <w:p w:rsidR="00000000" w:rsidDel="00000000" w:rsidP="00000000" w:rsidRDefault="00000000" w:rsidRPr="00000000" w14:paraId="0000021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100</w:t>
            </w:r>
          </w:p>
        </w:tc>
        <w:tc>
          <w:tcPr>
            <w:tcBorders>
              <w:top w:color="000000" w:space="0" w:sz="12" w:val="single"/>
              <w:bottom w:color="000000" w:space="0" w:sz="12" w:val="single"/>
            </w:tcBorders>
            <w:vAlign w:val="center"/>
          </w:tcPr>
          <w:p w:rsidR="00000000" w:rsidDel="00000000" w:rsidP="00000000" w:rsidRDefault="00000000" w:rsidRPr="00000000" w14:paraId="00000218">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0</w:t>
            </w:r>
          </w:p>
        </w:tc>
        <w:tc>
          <w:tcPr>
            <w:tcBorders>
              <w:top w:color="000000" w:space="0" w:sz="12" w:val="single"/>
              <w:bottom w:color="000000" w:space="0" w:sz="12" w:val="single"/>
            </w:tcBorders>
            <w:vAlign w:val="center"/>
          </w:tcPr>
          <w:p w:rsidR="00000000" w:rsidDel="00000000" w:rsidP="00000000" w:rsidRDefault="00000000" w:rsidRPr="00000000" w14:paraId="00000219">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21A">
      <w:pPr>
        <w:spacing w:line="275" w:lineRule="auto"/>
        <w:rPr>
          <w:b w:val="1"/>
          <w:color w:val="000000"/>
        </w:rPr>
      </w:pPr>
      <w:r w:rsidDel="00000000" w:rsidR="00000000" w:rsidRPr="00000000">
        <w:rPr>
          <w:rtl w:val="0"/>
        </w:rPr>
      </w:r>
    </w:p>
    <w:p w:rsidR="00000000" w:rsidDel="00000000" w:rsidP="00000000" w:rsidRDefault="00000000" w:rsidRPr="00000000" w14:paraId="0000021B">
      <w:pPr>
        <w:spacing w:line="240" w:lineRule="auto"/>
        <w:rPr>
          <w:b w:val="1"/>
          <w:color w:val="000000"/>
        </w:rPr>
      </w:pPr>
      <w:r w:rsidDel="00000000" w:rsidR="00000000" w:rsidRPr="00000000">
        <w:rPr>
          <w:rtl w:val="0"/>
        </w:rPr>
      </w:r>
    </w:p>
    <w:p w:rsidR="00000000" w:rsidDel="00000000" w:rsidP="00000000" w:rsidRDefault="00000000" w:rsidRPr="00000000" w14:paraId="0000021C">
      <w:pPr>
        <w:spacing w:line="240" w:lineRule="auto"/>
        <w:rPr>
          <w:b w:val="1"/>
          <w:color w:val="000000"/>
        </w:rPr>
      </w:pPr>
      <w:r w:rsidDel="00000000" w:rsidR="00000000" w:rsidRPr="00000000">
        <w:rPr>
          <w:b w:val="1"/>
          <w:color w:val="000000"/>
          <w:rtl w:val="0"/>
        </w:rPr>
        <w:t xml:space="preserve">Summary Table on the Level of Acceptability of the </w:t>
      </w:r>
    </w:p>
    <w:p w:rsidR="00000000" w:rsidDel="00000000" w:rsidP="00000000" w:rsidRDefault="00000000" w:rsidRPr="00000000" w14:paraId="0000021D">
      <w:pPr>
        <w:spacing w:line="240" w:lineRule="auto"/>
        <w:rPr>
          <w:b w:val="1"/>
          <w:color w:val="000000"/>
        </w:rPr>
      </w:pPr>
      <w:r w:rsidDel="00000000" w:rsidR="00000000" w:rsidRPr="00000000">
        <w:rPr>
          <w:b w:val="1"/>
          <w:color w:val="000000"/>
          <w:rtl w:val="0"/>
        </w:rPr>
        <w:t xml:space="preserve">Vehicle Monitoring System using QR Code</w:t>
      </w:r>
    </w:p>
    <w:p w:rsidR="00000000" w:rsidDel="00000000" w:rsidP="00000000" w:rsidRDefault="00000000" w:rsidRPr="00000000" w14:paraId="0000021E">
      <w:pPr>
        <w:spacing w:line="240" w:lineRule="auto"/>
        <w:rPr>
          <w:color w:val="000000"/>
        </w:rPr>
      </w:pPr>
      <w:r w:rsidDel="00000000" w:rsidR="00000000" w:rsidRPr="00000000">
        <w:rPr>
          <w:rtl w:val="0"/>
        </w:rPr>
      </w:r>
    </w:p>
    <w:p w:rsidR="00000000" w:rsidDel="00000000" w:rsidP="00000000" w:rsidRDefault="00000000" w:rsidRPr="00000000" w14:paraId="0000021F">
      <w:pPr>
        <w:spacing w:line="480" w:lineRule="auto"/>
        <w:rPr>
          <w:color w:val="000000"/>
        </w:rPr>
      </w:pPr>
      <w:r w:rsidDel="00000000" w:rsidR="00000000" w:rsidRPr="00000000">
        <w:rPr>
          <w:color w:val="000000"/>
          <w:rtl w:val="0"/>
        </w:rPr>
        <w:tab/>
        <w:t xml:space="preserve">Table 7 shows the summary table on the level of acceptability of the VMS using QR Code. As seen in the table, most of the indicators were rated 100% acceptable, except for security which has the rating of 85% acceptable. This may be attributed to the reactions of some respondents on the level of access of the system wherein they wanted equal access with the administrator which is not allowed for any systems for security purposes.  However, the overall rating on the level of acceptability of the system is 97.50% which means that the system is “acceptable” to the respondents and end-users of the system.</w:t>
      </w:r>
    </w:p>
    <w:p w:rsidR="00000000" w:rsidDel="00000000" w:rsidP="00000000" w:rsidRDefault="00000000" w:rsidRPr="00000000" w14:paraId="00000220">
      <w:pPr>
        <w:rPr/>
      </w:pPr>
      <w:r w:rsidDel="00000000" w:rsidR="00000000" w:rsidRPr="00000000">
        <w:br w:type="page"/>
      </w:r>
      <w:r w:rsidDel="00000000" w:rsidR="00000000" w:rsidRPr="00000000">
        <w:rPr>
          <w:rtl w:val="0"/>
        </w:rPr>
      </w:r>
    </w:p>
    <w:p w:rsidR="00000000" w:rsidDel="00000000" w:rsidP="00000000" w:rsidRDefault="00000000" w:rsidRPr="00000000" w14:paraId="00000221">
      <w:pPr>
        <w:spacing w:after="200" w:line="276" w:lineRule="auto"/>
        <w:rPr>
          <w:b w:val="1"/>
          <w:color w:val="000000"/>
        </w:rPr>
      </w:pPr>
      <w:r w:rsidDel="00000000" w:rsidR="00000000" w:rsidRPr="00000000">
        <w:rPr>
          <w:b w:val="1"/>
          <w:color w:val="000000"/>
          <w:rtl w:val="0"/>
        </w:rPr>
        <w:t xml:space="preserve">Table 7.</w:t>
      </w:r>
      <w:r w:rsidDel="00000000" w:rsidR="00000000" w:rsidRPr="00000000">
        <w:rPr>
          <w:color w:val="000000"/>
          <w:rtl w:val="0"/>
        </w:rPr>
        <w:t xml:space="preserve"> Summary Table on the Level of Acceptability of the VMS</w:t>
      </w:r>
      <w:r w:rsidDel="00000000" w:rsidR="00000000" w:rsidRPr="00000000">
        <w:rPr>
          <w:rtl w:val="0"/>
        </w:rPr>
      </w:r>
    </w:p>
    <w:tbl>
      <w:tblPr>
        <w:tblStyle w:val="Table8"/>
        <w:tblW w:w="9468.0" w:type="dxa"/>
        <w:jc w:val="left"/>
        <w:tblInd w:w="0.0" w:type="dxa"/>
        <w:tblBorders>
          <w:top w:color="000000" w:space="0" w:sz="24" w:val="single"/>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4608"/>
        <w:gridCol w:w="2070"/>
        <w:gridCol w:w="2790"/>
        <w:tblGridChange w:id="0">
          <w:tblGrid>
            <w:gridCol w:w="4608"/>
            <w:gridCol w:w="2070"/>
            <w:gridCol w:w="2790"/>
          </w:tblGrid>
        </w:tblGridChange>
      </w:tblGrid>
      <w:tr>
        <w:trPr>
          <w:cantSplit w:val="0"/>
          <w:trHeight w:val="702" w:hRule="atLeast"/>
          <w:tblHeader w:val="0"/>
        </w:trPr>
        <w:tc>
          <w:tcPr>
            <w:tcBorders>
              <w:top w:color="000000" w:space="0" w:sz="24" w:val="single"/>
              <w:bottom w:color="000000" w:space="0" w:sz="12" w:val="single"/>
            </w:tcBorders>
            <w:vAlign w:val="center"/>
          </w:tcPr>
          <w:p w:rsidR="00000000" w:rsidDel="00000000" w:rsidP="00000000" w:rsidRDefault="00000000" w:rsidRPr="00000000" w14:paraId="00000222">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Item</w:t>
            </w:r>
          </w:p>
        </w:tc>
        <w:tc>
          <w:tcPr>
            <w:tcBorders>
              <w:top w:color="000000" w:space="0" w:sz="24" w:val="single"/>
              <w:bottom w:color="000000" w:space="0" w:sz="12" w:val="single"/>
            </w:tcBorders>
            <w:vAlign w:val="center"/>
          </w:tcPr>
          <w:p w:rsidR="00000000" w:rsidDel="00000000" w:rsidP="00000000" w:rsidRDefault="00000000" w:rsidRPr="00000000" w14:paraId="00000223">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24" w:val="single"/>
              <w:bottom w:color="000000" w:space="0" w:sz="12" w:val="single"/>
            </w:tcBorders>
            <w:vAlign w:val="center"/>
          </w:tcPr>
          <w:p w:rsidR="00000000" w:rsidDel="00000000" w:rsidP="00000000" w:rsidRDefault="00000000" w:rsidRPr="00000000" w14:paraId="00000224">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Descriptive Interpretation</w:t>
            </w:r>
          </w:p>
        </w:tc>
      </w:tr>
      <w:tr>
        <w:trPr>
          <w:cantSplit w:val="0"/>
          <w:trHeight w:val="357" w:hRule="atLeast"/>
          <w:tblHeader w:val="0"/>
        </w:trPr>
        <w:tc>
          <w:tcPr>
            <w:tcBorders>
              <w:top w:color="000000" w:space="0" w:sz="12" w:val="single"/>
            </w:tcBorders>
            <w:vAlign w:val="center"/>
          </w:tcPr>
          <w:p w:rsidR="00000000" w:rsidDel="00000000" w:rsidP="00000000" w:rsidRDefault="00000000" w:rsidRPr="00000000" w14:paraId="00000225">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Functional Suitability</w:t>
            </w:r>
          </w:p>
        </w:tc>
        <w:tc>
          <w:tcPr>
            <w:tcBorders>
              <w:top w:color="000000" w:space="0" w:sz="12" w:val="single"/>
            </w:tcBorders>
            <w:vAlign w:val="center"/>
          </w:tcPr>
          <w:p w:rsidR="00000000" w:rsidDel="00000000" w:rsidP="00000000" w:rsidRDefault="00000000" w:rsidRPr="00000000" w14:paraId="0000022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tcBorders>
              <w:top w:color="000000" w:space="0" w:sz="12" w:val="single"/>
            </w:tcBorders>
            <w:vAlign w:val="center"/>
          </w:tcPr>
          <w:p w:rsidR="00000000" w:rsidDel="00000000" w:rsidP="00000000" w:rsidRDefault="00000000" w:rsidRPr="00000000" w14:paraId="00000227">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vAlign w:val="center"/>
          </w:tcPr>
          <w:p w:rsidR="00000000" w:rsidDel="00000000" w:rsidP="00000000" w:rsidRDefault="00000000" w:rsidRPr="00000000" w14:paraId="0000022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Performance Efficiency</w:t>
            </w:r>
          </w:p>
        </w:tc>
        <w:tc>
          <w:tcPr>
            <w:vAlign w:val="center"/>
          </w:tcPr>
          <w:p w:rsidR="00000000" w:rsidDel="00000000" w:rsidP="00000000" w:rsidRDefault="00000000" w:rsidRPr="00000000" w14:paraId="00000229">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vAlign w:val="center"/>
          </w:tcPr>
          <w:p w:rsidR="00000000" w:rsidDel="00000000" w:rsidP="00000000" w:rsidRDefault="00000000" w:rsidRPr="00000000" w14:paraId="0000022A">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vAlign w:val="center"/>
          </w:tcPr>
          <w:p w:rsidR="00000000" w:rsidDel="00000000" w:rsidP="00000000" w:rsidRDefault="00000000" w:rsidRPr="00000000" w14:paraId="0000022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Usability</w:t>
            </w:r>
          </w:p>
        </w:tc>
        <w:tc>
          <w:tcPr>
            <w:vAlign w:val="center"/>
          </w:tcPr>
          <w:p w:rsidR="00000000" w:rsidDel="00000000" w:rsidP="00000000" w:rsidRDefault="00000000" w:rsidRPr="00000000" w14:paraId="0000022C">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vAlign w:val="center"/>
          </w:tcPr>
          <w:p w:rsidR="00000000" w:rsidDel="00000000" w:rsidP="00000000" w:rsidRDefault="00000000" w:rsidRPr="00000000" w14:paraId="0000022D">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vAlign w:val="center"/>
          </w:tcPr>
          <w:p w:rsidR="00000000" w:rsidDel="00000000" w:rsidP="00000000" w:rsidRDefault="00000000" w:rsidRPr="00000000" w14:paraId="0000022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Reliability</w:t>
            </w:r>
          </w:p>
        </w:tc>
        <w:tc>
          <w:tcPr>
            <w:vAlign w:val="center"/>
          </w:tcPr>
          <w:p w:rsidR="00000000" w:rsidDel="00000000" w:rsidP="00000000" w:rsidRDefault="00000000" w:rsidRPr="00000000" w14:paraId="0000022F">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vAlign w:val="center"/>
          </w:tcPr>
          <w:p w:rsidR="00000000" w:rsidDel="00000000" w:rsidP="00000000" w:rsidRDefault="00000000" w:rsidRPr="00000000" w14:paraId="00000230">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vAlign w:val="center"/>
          </w:tcPr>
          <w:p w:rsidR="00000000" w:rsidDel="00000000" w:rsidP="00000000" w:rsidRDefault="00000000" w:rsidRPr="00000000" w14:paraId="00000231">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Security</w:t>
            </w:r>
          </w:p>
        </w:tc>
        <w:tc>
          <w:tcPr>
            <w:vAlign w:val="center"/>
          </w:tcPr>
          <w:p w:rsidR="00000000" w:rsidDel="00000000" w:rsidP="00000000" w:rsidRDefault="00000000" w:rsidRPr="00000000" w14:paraId="00000232">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85</w:t>
            </w:r>
          </w:p>
        </w:tc>
        <w:tc>
          <w:tcPr>
            <w:vAlign w:val="center"/>
          </w:tcPr>
          <w:p w:rsidR="00000000" w:rsidDel="00000000" w:rsidP="00000000" w:rsidRDefault="00000000" w:rsidRPr="00000000" w14:paraId="00000233">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32" w:hRule="atLeast"/>
          <w:tblHeader w:val="0"/>
        </w:trPr>
        <w:tc>
          <w:tcPr>
            <w:vAlign w:val="center"/>
          </w:tcPr>
          <w:p w:rsidR="00000000" w:rsidDel="00000000" w:rsidP="00000000" w:rsidRDefault="00000000" w:rsidRPr="00000000" w14:paraId="00000234">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Portability</w:t>
            </w:r>
          </w:p>
        </w:tc>
        <w:tc>
          <w:tcPr>
            <w:vAlign w:val="center"/>
          </w:tcPr>
          <w:p w:rsidR="00000000" w:rsidDel="00000000" w:rsidP="00000000" w:rsidRDefault="00000000" w:rsidRPr="00000000" w14:paraId="00000235">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100</w:t>
            </w:r>
          </w:p>
        </w:tc>
        <w:tc>
          <w:tcPr>
            <w:vAlign w:val="center"/>
          </w:tcPr>
          <w:p w:rsidR="00000000" w:rsidDel="00000000" w:rsidP="00000000" w:rsidRDefault="00000000" w:rsidRPr="00000000" w14:paraId="00000236">
            <w:pPr>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Acceptable</w:t>
            </w:r>
          </w:p>
        </w:tc>
      </w:tr>
      <w:tr>
        <w:trPr>
          <w:cantSplit w:val="0"/>
          <w:trHeight w:val="420" w:hRule="atLeast"/>
          <w:tblHeader w:val="0"/>
        </w:trPr>
        <w:tc>
          <w:tcPr>
            <w:tcBorders>
              <w:top w:color="000000" w:space="0" w:sz="12" w:val="single"/>
              <w:bottom w:color="000000" w:space="0" w:sz="24" w:val="single"/>
            </w:tcBorders>
            <w:vAlign w:val="center"/>
          </w:tcPr>
          <w:p w:rsidR="00000000" w:rsidDel="00000000" w:rsidP="00000000" w:rsidRDefault="00000000" w:rsidRPr="00000000" w14:paraId="00000237">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Percentage</w:t>
            </w:r>
          </w:p>
        </w:tc>
        <w:tc>
          <w:tcPr>
            <w:tcBorders>
              <w:top w:color="000000" w:space="0" w:sz="12" w:val="single"/>
              <w:bottom w:color="000000" w:space="0" w:sz="24" w:val="single"/>
            </w:tcBorders>
            <w:vAlign w:val="center"/>
          </w:tcPr>
          <w:p w:rsidR="00000000" w:rsidDel="00000000" w:rsidP="00000000" w:rsidRDefault="00000000" w:rsidRPr="00000000" w14:paraId="00000238">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97.50</w:t>
            </w:r>
          </w:p>
        </w:tc>
        <w:tc>
          <w:tcPr>
            <w:tcBorders>
              <w:top w:color="000000" w:space="0" w:sz="12" w:val="single"/>
              <w:bottom w:color="000000" w:space="0" w:sz="24" w:val="single"/>
            </w:tcBorders>
            <w:vAlign w:val="center"/>
          </w:tcPr>
          <w:p w:rsidR="00000000" w:rsidDel="00000000" w:rsidP="00000000" w:rsidRDefault="00000000" w:rsidRPr="00000000" w14:paraId="00000239">
            <w:pPr>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Acceptable</w:t>
            </w:r>
          </w:p>
        </w:tc>
      </w:tr>
    </w:tbl>
    <w:p w:rsidR="00000000" w:rsidDel="00000000" w:rsidP="00000000" w:rsidRDefault="00000000" w:rsidRPr="00000000" w14:paraId="0000023A">
      <w:pPr>
        <w:spacing w:line="480" w:lineRule="auto"/>
        <w:rPr>
          <w:color w:val="000000"/>
        </w:rPr>
      </w:pPr>
      <w:r w:rsidDel="00000000" w:rsidR="00000000" w:rsidRPr="00000000">
        <w:rPr>
          <w:rtl w:val="0"/>
        </w:rPr>
      </w:r>
    </w:p>
    <w:p w:rsidR="00000000" w:rsidDel="00000000" w:rsidP="00000000" w:rsidRDefault="00000000" w:rsidRPr="00000000" w14:paraId="0000023B">
      <w:pPr>
        <w:spacing w:line="240" w:lineRule="auto"/>
        <w:rPr>
          <w:color w:val="000000"/>
        </w:rPr>
      </w:pPr>
      <w:r w:rsidDel="00000000" w:rsidR="00000000" w:rsidRPr="00000000">
        <w:rPr>
          <w:rtl w:val="0"/>
        </w:rPr>
      </w:r>
    </w:p>
    <w:p w:rsidR="00000000" w:rsidDel="00000000" w:rsidP="00000000" w:rsidRDefault="00000000" w:rsidRPr="00000000" w14:paraId="0000023C">
      <w:pPr>
        <w:pBdr>
          <w:top w:space="0" w:sz="0" w:val="nil"/>
          <w:left w:space="0" w:sz="0" w:val="nil"/>
          <w:bottom w:space="0" w:sz="0" w:val="nil"/>
          <w:right w:space="0" w:sz="0" w:val="nil"/>
          <w:between w:space="0" w:sz="0" w:val="nil"/>
        </w:pBdr>
        <w:spacing w:line="480" w:lineRule="auto"/>
        <w:rPr>
          <w:color w:val="000000"/>
        </w:rPr>
      </w:pPr>
      <w:r w:rsidDel="00000000" w:rsidR="00000000" w:rsidRPr="00000000">
        <w:rPr>
          <w:color w:val="000000"/>
          <w:rtl w:val="0"/>
        </w:rPr>
        <w:tab/>
        <w:t xml:space="preserve">The Vehicle Monitoring System (VMS) as many other systems out there should also be checked for errors, and as maintenance procedures data checking/updating should be done as needed and so as changing passwords if requested, in some situations changing the systems’ admin  log in credentials are requested in case the in-charge will take work leave or vacation, This is for the continuity of the usage of the system. Web hosting should also be a priority since the system will be webhosted. </w:t>
      </w:r>
    </w:p>
    <w:p w:rsidR="00000000" w:rsidDel="00000000" w:rsidP="00000000" w:rsidRDefault="00000000" w:rsidRPr="00000000" w14:paraId="0000023D">
      <w:pPr>
        <w:pBdr>
          <w:top w:space="0" w:sz="0" w:val="nil"/>
          <w:left w:space="0" w:sz="0" w:val="nil"/>
          <w:bottom w:space="0" w:sz="0" w:val="nil"/>
          <w:right w:space="0" w:sz="0" w:val="nil"/>
          <w:between w:space="0" w:sz="0" w:val="nil"/>
        </w:pBdr>
        <w:spacing w:line="480" w:lineRule="auto"/>
        <w:rPr>
          <w:color w:val="ff0000"/>
        </w:rPr>
      </w:pPr>
      <w:r w:rsidDel="00000000" w:rsidR="00000000" w:rsidRPr="00000000">
        <w:rPr>
          <w:rtl w:val="0"/>
        </w:rPr>
      </w:r>
    </w:p>
    <w:p w:rsidR="00000000" w:rsidDel="00000000" w:rsidP="00000000" w:rsidRDefault="00000000" w:rsidRPr="00000000" w14:paraId="0000023E">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3F">
      <w:pPr>
        <w:pStyle w:val="Heading4"/>
        <w:rPr/>
      </w:pPr>
      <w:r w:rsidDel="00000000" w:rsidR="00000000" w:rsidRPr="00000000">
        <w:rPr>
          <w:rtl w:val="0"/>
        </w:rPr>
        <w:t xml:space="preserve">Chapter VI</w:t>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pStyle w:val="Heading1"/>
        <w:rPr/>
      </w:pPr>
      <w:bookmarkStart w:colFirst="0" w:colLast="0" w:name="_heading=h.3rdcrjn" w:id="11"/>
      <w:bookmarkEnd w:id="11"/>
      <w:r w:rsidDel="00000000" w:rsidR="00000000" w:rsidRPr="00000000">
        <w:rPr>
          <w:rtl w:val="0"/>
        </w:rPr>
        <w:t xml:space="preserve">CONCLUSION</w:t>
      </w:r>
    </w:p>
    <w:p w:rsidR="00000000" w:rsidDel="00000000" w:rsidP="00000000" w:rsidRDefault="00000000" w:rsidRPr="00000000" w14:paraId="00000242">
      <w:pPr>
        <w:rPr/>
      </w:pPr>
      <w:r w:rsidDel="00000000" w:rsidR="00000000" w:rsidRPr="00000000">
        <w:rPr>
          <w:rtl w:val="0"/>
        </w:rPr>
      </w:r>
    </w:p>
    <w:p w:rsidR="00000000" w:rsidDel="00000000" w:rsidP="00000000" w:rsidRDefault="00000000" w:rsidRPr="00000000" w14:paraId="00000243">
      <w:pPr>
        <w:rPr/>
      </w:pPr>
      <w:r w:rsidDel="00000000" w:rsidR="00000000" w:rsidRPr="00000000">
        <w:rPr>
          <w:rtl w:val="0"/>
        </w:rPr>
      </w:r>
    </w:p>
    <w:p w:rsidR="00000000" w:rsidDel="00000000" w:rsidP="00000000" w:rsidRDefault="00000000" w:rsidRPr="00000000" w14:paraId="00000244">
      <w:pPr>
        <w:rPr/>
      </w:pPr>
      <w:r w:rsidDel="00000000" w:rsidR="00000000" w:rsidRPr="00000000">
        <w:rPr>
          <w:b w:val="1"/>
          <w:rtl w:val="0"/>
        </w:rPr>
        <w:t xml:space="preserve">Summary</w:t>
      </w:r>
      <w:r w:rsidDel="00000000" w:rsidR="00000000" w:rsidRPr="00000000">
        <w:rPr>
          <w:rtl w:val="0"/>
        </w:rPr>
      </w:r>
    </w:p>
    <w:p w:rsidR="00000000" w:rsidDel="00000000" w:rsidP="00000000" w:rsidRDefault="00000000" w:rsidRPr="00000000" w14:paraId="00000245">
      <w:pPr>
        <w:rPr/>
      </w:pPr>
      <w:r w:rsidDel="00000000" w:rsidR="00000000" w:rsidRPr="00000000">
        <w:rPr>
          <w:rtl w:val="0"/>
        </w:rPr>
      </w:r>
    </w:p>
    <w:p w:rsidR="00000000" w:rsidDel="00000000" w:rsidP="00000000" w:rsidRDefault="00000000" w:rsidRPr="00000000" w14:paraId="00000246">
      <w:pPr>
        <w:spacing w:line="480" w:lineRule="auto"/>
        <w:ind w:firstLine="720"/>
        <w:rPr>
          <w:color w:val="000000"/>
        </w:rPr>
      </w:pPr>
      <w:r w:rsidDel="00000000" w:rsidR="00000000" w:rsidRPr="00000000">
        <w:rPr>
          <w:color w:val="000000"/>
          <w:rtl w:val="0"/>
        </w:rPr>
        <w:t xml:space="preserve">The study entitled, “Vehicle Monitoring System for the Don Mariano Marcos Memorial State University – North La Union Campus, Bacnotan, La Union” was intended to monitor the movement of vehicles in the campus, specifically those who are coming in and going out of the university premises. </w:t>
      </w:r>
    </w:p>
    <w:p w:rsidR="00000000" w:rsidDel="00000000" w:rsidP="00000000" w:rsidRDefault="00000000" w:rsidRPr="00000000" w14:paraId="00000247">
      <w:pPr>
        <w:spacing w:line="480" w:lineRule="auto"/>
        <w:ind w:firstLine="720"/>
        <w:rPr>
          <w:color w:val="000000"/>
        </w:rPr>
      </w:pPr>
      <w:r w:rsidDel="00000000" w:rsidR="00000000" w:rsidRPr="00000000">
        <w:rPr>
          <w:color w:val="000000"/>
          <w:rtl w:val="0"/>
        </w:rPr>
        <w:t xml:space="preserve">The respondents of the study included twenty (20) employees with vehicles and twenty (20) security guards in-charge of the main gate and sub-gates of the DMMMSU-NLUC, Bacnotan, La Union.</w:t>
      </w:r>
    </w:p>
    <w:p w:rsidR="00000000" w:rsidDel="00000000" w:rsidP="00000000" w:rsidRDefault="00000000" w:rsidRPr="00000000" w14:paraId="00000248">
      <w:pPr>
        <w:spacing w:line="480" w:lineRule="auto"/>
        <w:ind w:firstLine="720"/>
        <w:rPr>
          <w:color w:val="000000"/>
        </w:rPr>
      </w:pPr>
      <w:r w:rsidDel="00000000" w:rsidR="00000000" w:rsidRPr="00000000">
        <w:rPr>
          <w:color w:val="000000"/>
          <w:rtl w:val="0"/>
        </w:rPr>
        <w:t xml:space="preserve">The study made use of the descriptive and developmental design of research which utilized document analysis, interview, and questionnaire as the main tools of data gathering. Moreover, Php programming language was used in the system development and MySQL for the database.  The profile of respondents was done through frequency counts while the level of acceptability of the developed VMS was treated with percentages. </w:t>
      </w:r>
    </w:p>
    <w:p w:rsidR="00000000" w:rsidDel="00000000" w:rsidP="00000000" w:rsidRDefault="00000000" w:rsidRPr="00000000" w14:paraId="00000249">
      <w:pPr>
        <w:spacing w:line="480" w:lineRule="auto"/>
        <w:ind w:firstLine="720"/>
        <w:rPr>
          <w:color w:val="000000"/>
        </w:rPr>
      </w:pPr>
      <w:r w:rsidDel="00000000" w:rsidR="00000000" w:rsidRPr="00000000">
        <w:rPr>
          <w:color w:val="000000"/>
          <w:rtl w:val="0"/>
        </w:rPr>
        <w:t xml:space="preserve">The findings of the study were as follows:</w:t>
      </w:r>
    </w:p>
    <w:p w:rsidR="00000000" w:rsidDel="00000000" w:rsidP="00000000" w:rsidRDefault="00000000" w:rsidRPr="00000000" w14:paraId="0000024A">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pos="108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researcher was able to develop the Vehicle Monitoring System for the </w:t>
      </w:r>
      <w:r w:rsidDel="00000000" w:rsidR="00000000" w:rsidRPr="00000000">
        <w:rPr>
          <w:rFonts w:ascii="Arial" w:cs="Arial" w:eastAsia="Arial" w:hAnsi="Arial"/>
          <w:b w:val="0"/>
          <w:i w:val="0"/>
          <w:smallCaps w:val="0"/>
          <w:strike w:val="0"/>
          <w:color w:val="000000"/>
          <w:sz w:val="24"/>
          <w:szCs w:val="24"/>
          <w:highlight w:val="white"/>
          <w:u w:val="none"/>
          <w:vertAlign w:val="baseline"/>
          <w:rtl w:val="0"/>
        </w:rPr>
        <w:t xml:space="preserve">Don Mariano Marcos Memorial State University-North La Union Campus, Bacnotan, La Union</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24B">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pos="108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socio-demographic profile of the respondents showed that most of the respondents are within the age bracket of 26-30.</w:t>
      </w:r>
    </w:p>
    <w:p w:rsidR="00000000" w:rsidDel="00000000" w:rsidP="00000000" w:rsidRDefault="00000000" w:rsidRPr="00000000" w14:paraId="0000024C">
      <w:pPr>
        <w:keepNext w:val="0"/>
        <w:keepLines w:val="0"/>
        <w:pageBreakBefore w:val="0"/>
        <w:widowControl w:val="1"/>
        <w:numPr>
          <w:ilvl w:val="0"/>
          <w:numId w:val="28"/>
        </w:numPr>
        <w:pBdr>
          <w:top w:space="0" w:sz="0" w:val="nil"/>
          <w:left w:space="0" w:sz="0" w:val="nil"/>
          <w:bottom w:space="0" w:sz="0" w:val="nil"/>
          <w:right w:space="0" w:sz="0" w:val="nil"/>
          <w:between w:space="0" w:sz="0" w:val="nil"/>
        </w:pBdr>
        <w:shd w:fill="auto" w:val="clear"/>
        <w:tabs>
          <w:tab w:val="left" w:pos="108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level of acceptability of the Vehicle Monitoring System as to functional suitability, performance efficiency, usability, reliability, security and portability were rated “acceptable” by the respondents.</w:t>
      </w:r>
    </w:p>
    <w:p w:rsidR="00000000" w:rsidDel="00000000" w:rsidP="00000000" w:rsidRDefault="00000000" w:rsidRPr="00000000" w14:paraId="0000024D">
      <w:pPr>
        <w:pStyle w:val="Heading3"/>
        <w:spacing w:before="0" w:line="480" w:lineRule="auto"/>
        <w:rPr>
          <w:rFonts w:ascii="Arial" w:cs="Arial" w:eastAsia="Arial" w:hAnsi="Arial"/>
          <w:color w:val="000000"/>
        </w:rPr>
      </w:pPr>
      <w:r w:rsidDel="00000000" w:rsidR="00000000" w:rsidRPr="00000000">
        <w:rPr>
          <w:rFonts w:ascii="Arial" w:cs="Arial" w:eastAsia="Arial" w:hAnsi="Arial"/>
          <w:b w:val="1"/>
          <w:color w:val="000000"/>
          <w:rtl w:val="0"/>
        </w:rPr>
        <w:t xml:space="preserve">Conclusions</w:t>
      </w:r>
      <w:r w:rsidDel="00000000" w:rsidR="00000000" w:rsidRPr="00000000">
        <w:rPr>
          <w:rtl w:val="0"/>
        </w:rPr>
      </w:r>
    </w:p>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0" w:firstLine="72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Based on the findings of the study, the following conclusions were derived:</w:t>
      </w:r>
    </w:p>
    <w:p w:rsidR="00000000" w:rsidDel="00000000" w:rsidP="00000000" w:rsidRDefault="00000000" w:rsidRPr="00000000" w14:paraId="0000024F">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pos="1080"/>
          <w:tab w:val="left" w:pos="2201"/>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researcher was able to develop the Vehicle Monitoring System that monitors the movement of vehicles coming in and moving of the campus premises. The developed system was found to be acceptable, so it can be used and implemented in the campus.</w:t>
      </w:r>
    </w:p>
    <w:p w:rsidR="00000000" w:rsidDel="00000000" w:rsidP="00000000" w:rsidRDefault="00000000" w:rsidRPr="00000000" w14:paraId="00000250">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pos="1080"/>
          <w:tab w:val="left" w:pos="2201"/>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socio-demographic profile of the respondents shows that most of the respondents were aged 26-30 years old.</w:t>
      </w:r>
    </w:p>
    <w:p w:rsidR="00000000" w:rsidDel="00000000" w:rsidP="00000000" w:rsidRDefault="00000000" w:rsidRPr="00000000" w14:paraId="00000251">
      <w:pPr>
        <w:keepNext w:val="0"/>
        <w:keepLines w:val="0"/>
        <w:pageBreakBefore w:val="0"/>
        <w:widowControl w:val="0"/>
        <w:numPr>
          <w:ilvl w:val="0"/>
          <w:numId w:val="27"/>
        </w:numPr>
        <w:pBdr>
          <w:top w:space="0" w:sz="0" w:val="nil"/>
          <w:left w:space="0" w:sz="0" w:val="nil"/>
          <w:bottom w:space="0" w:sz="0" w:val="nil"/>
          <w:right w:space="0" w:sz="0" w:val="nil"/>
          <w:between w:space="0" w:sz="0" w:val="nil"/>
        </w:pBdr>
        <w:shd w:fill="auto" w:val="clear"/>
        <w:tabs>
          <w:tab w:val="left" w:pos="1080"/>
          <w:tab w:val="left" w:pos="2074"/>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level of acceptability of the Vehicle Monitoring System was found to be “acceptable” in terms of functional suitability, performance efficiency, usability, reliability, security and portability.</w:t>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r>
    </w:p>
    <w:p w:rsidR="00000000" w:rsidDel="00000000" w:rsidP="00000000" w:rsidRDefault="00000000" w:rsidRPr="00000000" w14:paraId="00000254">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255">
      <w:pPr>
        <w:pStyle w:val="Heading4"/>
        <w:rPr/>
      </w:pPr>
      <w:r w:rsidDel="00000000" w:rsidR="00000000" w:rsidRPr="00000000">
        <w:rPr>
          <w:rtl w:val="0"/>
        </w:rPr>
        <w:t xml:space="preserve">Chapter VII</w:t>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pStyle w:val="Heading1"/>
        <w:rPr/>
      </w:pPr>
      <w:r w:rsidDel="00000000" w:rsidR="00000000" w:rsidRPr="00000000">
        <w:rPr>
          <w:rtl w:val="0"/>
        </w:rPr>
        <w:t xml:space="preserve">FUTURE WORK</w:t>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spacing w:before="240" w:line="480" w:lineRule="auto"/>
        <w:rPr>
          <w:b w:val="1"/>
          <w:color w:val="000000"/>
        </w:rPr>
      </w:pPr>
      <w:r w:rsidDel="00000000" w:rsidR="00000000" w:rsidRPr="00000000">
        <w:rPr>
          <w:b w:val="1"/>
          <w:color w:val="000000"/>
          <w:rtl w:val="0"/>
        </w:rPr>
        <w:t xml:space="preserve">Recommendations</w:t>
      </w:r>
    </w:p>
    <w:p w:rsidR="00000000" w:rsidDel="00000000" w:rsidP="00000000" w:rsidRDefault="00000000" w:rsidRPr="00000000" w14:paraId="0000025A">
      <w:pPr>
        <w:spacing w:line="480" w:lineRule="auto"/>
        <w:rPr>
          <w:color w:val="000000"/>
        </w:rPr>
      </w:pPr>
      <w:r w:rsidDel="00000000" w:rsidR="00000000" w:rsidRPr="00000000">
        <w:rPr>
          <w:color w:val="000000"/>
          <w:rtl w:val="0"/>
        </w:rPr>
        <w:tab/>
        <w:t xml:space="preserve">Based on the findings and conclusions, the following recommendations were derived:</w:t>
      </w:r>
    </w:p>
    <w:p w:rsidR="00000000" w:rsidDel="00000000" w:rsidP="00000000" w:rsidRDefault="00000000" w:rsidRPr="00000000" w14:paraId="0000025B">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pos="108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developed device should be adopted and used at the DMMMSU-NLUC, specifically in the Gate 1 and Gate 2 to monitor the vehicles that are coming in and moving out of the campus.</w:t>
      </w:r>
    </w:p>
    <w:p w:rsidR="00000000" w:rsidDel="00000000" w:rsidP="00000000" w:rsidRDefault="00000000" w:rsidRPr="00000000" w14:paraId="0000025C">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pos="99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Seminar and training on the use of the VMS should be conducted as part of the deployment and implementation of the system.</w:t>
      </w:r>
    </w:p>
    <w:p w:rsidR="00000000" w:rsidDel="00000000" w:rsidP="00000000" w:rsidRDefault="00000000" w:rsidRPr="00000000" w14:paraId="0000025D">
      <w:pPr>
        <w:keepNext w:val="0"/>
        <w:keepLines w:val="0"/>
        <w:pageBreakBefore w:val="0"/>
        <w:widowControl w:val="1"/>
        <w:numPr>
          <w:ilvl w:val="0"/>
          <w:numId w:val="18"/>
        </w:numPr>
        <w:pBdr>
          <w:top w:space="0" w:sz="0" w:val="nil"/>
          <w:left w:space="0" w:sz="0" w:val="nil"/>
          <w:bottom w:space="0" w:sz="0" w:val="nil"/>
          <w:right w:space="0" w:sz="0" w:val="nil"/>
          <w:between w:space="0" w:sz="0" w:val="nil"/>
        </w:pBdr>
        <w:shd w:fill="auto" w:val="clear"/>
        <w:tabs>
          <w:tab w:val="left" w:pos="1080"/>
        </w:tabs>
        <w:spacing w:after="0" w:before="0" w:line="480" w:lineRule="auto"/>
        <w:ind w:left="0" w:right="0" w:firstLine="72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DMMMSU-NLUC should purchase additional QR readers to be placed at the different gates if they will implement the system in the other campuses. </w:t>
      </w:r>
    </w:p>
    <w:p w:rsidR="00000000" w:rsidDel="00000000" w:rsidP="00000000" w:rsidRDefault="00000000" w:rsidRPr="00000000" w14:paraId="0000025E">
      <w:pPr>
        <w:rPr>
          <w:b w:val="1"/>
          <w:smallCaps w:val="1"/>
        </w:rPr>
      </w:pPr>
      <w:r w:rsidDel="00000000" w:rsidR="00000000" w:rsidRPr="00000000">
        <w:br w:type="page"/>
      </w:r>
      <w:r w:rsidDel="00000000" w:rsidR="00000000" w:rsidRPr="00000000">
        <w:rPr>
          <w:rtl w:val="0"/>
        </w:rPr>
      </w:r>
    </w:p>
    <w:p w:rsidR="00000000" w:rsidDel="00000000" w:rsidP="00000000" w:rsidRDefault="00000000" w:rsidRPr="00000000" w14:paraId="0000025F">
      <w:pPr>
        <w:pStyle w:val="Heading1"/>
        <w:rPr/>
      </w:pPr>
      <w:r w:rsidDel="00000000" w:rsidR="00000000" w:rsidRPr="00000000">
        <w:rPr>
          <w:rtl w:val="0"/>
        </w:rPr>
        <w:t xml:space="preserve">REFERENCES</w:t>
      </w:r>
    </w:p>
    <w:p w:rsidR="00000000" w:rsidDel="00000000" w:rsidP="00000000" w:rsidRDefault="00000000" w:rsidRPr="00000000" w14:paraId="00000260">
      <w:pPr>
        <w:rPr/>
      </w:pPr>
      <w:r w:rsidDel="00000000" w:rsidR="00000000" w:rsidRPr="00000000">
        <w:rPr>
          <w:rtl w:val="0"/>
        </w:rPr>
      </w:r>
    </w:p>
    <w:p w:rsidR="00000000" w:rsidDel="00000000" w:rsidP="00000000" w:rsidRDefault="00000000" w:rsidRPr="00000000" w14:paraId="00000261">
      <w:pPr>
        <w:rPr/>
      </w:pPr>
      <w:r w:rsidDel="00000000" w:rsidR="00000000" w:rsidRPr="00000000">
        <w:rPr>
          <w:rtl w:val="0"/>
        </w:rPr>
      </w:r>
    </w:p>
    <w:p w:rsidR="00000000" w:rsidDel="00000000" w:rsidP="00000000" w:rsidRDefault="00000000" w:rsidRPr="00000000" w14:paraId="00000262">
      <w:pPr>
        <w:widowControl w:val="0"/>
        <w:pBdr>
          <w:top w:space="0" w:sz="0" w:val="nil"/>
          <w:left w:space="0" w:sz="0" w:val="nil"/>
          <w:bottom w:space="0" w:sz="0" w:val="nil"/>
          <w:right w:space="0" w:sz="0" w:val="nil"/>
          <w:between w:space="0" w:sz="0" w:val="nil"/>
        </w:pBdr>
        <w:spacing w:line="360" w:lineRule="auto"/>
        <w:ind w:left="43" w:right="216" w:firstLine="720"/>
        <w:rPr>
          <w:color w:val="000000"/>
        </w:rPr>
      </w:pPr>
      <w:r w:rsidDel="00000000" w:rsidR="00000000" w:rsidRPr="00000000">
        <w:rPr>
          <w:color w:val="000000"/>
          <w:rtl w:val="0"/>
        </w:rPr>
        <w:t xml:space="preserve">Asare, I. T., &amp; Asare, D. (2015). The effective use of quick response (QR) code as a  marketing tool. International Journal of Education and Social Science, 2(12), 67-73. </w:t>
      </w:r>
    </w:p>
    <w:p w:rsidR="00000000" w:rsidDel="00000000" w:rsidP="00000000" w:rsidRDefault="00000000" w:rsidRPr="00000000" w14:paraId="00000263">
      <w:pPr>
        <w:spacing w:line="360" w:lineRule="auto"/>
        <w:ind w:firstLine="720"/>
        <w:rPr/>
      </w:pPr>
      <w:r w:rsidDel="00000000" w:rsidR="00000000" w:rsidRPr="00000000">
        <w:rPr>
          <w:rtl w:val="0"/>
        </w:rPr>
        <w:t xml:space="preserve">Cheremushkin, Dmitry. (2017). Requirements Confusion - Functional Suitability as Non-Functional Characteristic (ISO25010) https://sqa.stackexchange.com/questions/13512/ requirements- confusion-functional-suitability-as-non-functional-characteristic.</w:t>
      </w:r>
    </w:p>
    <w:p w:rsidR="00000000" w:rsidDel="00000000" w:rsidP="00000000" w:rsidRDefault="00000000" w:rsidRPr="00000000" w14:paraId="00000264">
      <w:pPr>
        <w:spacing w:line="360" w:lineRule="auto"/>
        <w:ind w:firstLine="720"/>
        <w:rPr/>
      </w:pPr>
      <w:r w:rsidDel="00000000" w:rsidR="00000000" w:rsidRPr="00000000">
        <w:rPr>
          <w:rtl w:val="0"/>
        </w:rPr>
        <w:t xml:space="preserve">ISO 25000. (2017). Software and Data Quality. Retrieved from https://iso25000.com/index.php/en/iso-25000-standards/iso-25010 on January 17, 2022.</w:t>
      </w:r>
    </w:p>
    <w:p w:rsidR="00000000" w:rsidDel="00000000" w:rsidP="00000000" w:rsidRDefault="00000000" w:rsidRPr="00000000" w14:paraId="00000265">
      <w:pPr>
        <w:spacing w:line="360" w:lineRule="auto"/>
        <w:ind w:firstLine="720"/>
        <w:rPr/>
      </w:pPr>
      <w:r w:rsidDel="00000000" w:rsidR="00000000" w:rsidRPr="00000000">
        <w:rPr>
          <w:rtl w:val="0"/>
        </w:rPr>
        <w:t xml:space="preserve">ISO 25000 (2011). Functional Suitability. Retrieved from https://iso25000.com/ index.php/en/iso-25000-standards/iso-25010/58-functional-suitability on January 17, 2022.</w:t>
      </w:r>
    </w:p>
    <w:p w:rsidR="00000000" w:rsidDel="00000000" w:rsidP="00000000" w:rsidRDefault="00000000" w:rsidRPr="00000000" w14:paraId="00000266">
      <w:pPr>
        <w:spacing w:line="360" w:lineRule="auto"/>
        <w:ind w:firstLine="720"/>
        <w:rPr/>
      </w:pPr>
      <w:r w:rsidDel="00000000" w:rsidR="00000000" w:rsidRPr="00000000">
        <w:rPr>
          <w:rtl w:val="0"/>
        </w:rPr>
        <w:t xml:space="preserve">ISO 25000 (2011). Performance Efficiency. Retrieved from https://iso25000.com/ index.php/en/iso-25000-standards/iso-25010/59-performance-efficiency on January 17, 2022.</w:t>
      </w:r>
    </w:p>
    <w:p w:rsidR="00000000" w:rsidDel="00000000" w:rsidP="00000000" w:rsidRDefault="00000000" w:rsidRPr="00000000" w14:paraId="00000267">
      <w:pPr>
        <w:widowControl w:val="0"/>
        <w:pBdr>
          <w:top w:space="0" w:sz="0" w:val="nil"/>
          <w:left w:space="0" w:sz="0" w:val="nil"/>
          <w:bottom w:space="0" w:sz="0" w:val="nil"/>
          <w:right w:space="0" w:sz="0" w:val="nil"/>
          <w:between w:space="0" w:sz="0" w:val="nil"/>
        </w:pBdr>
        <w:spacing w:line="360" w:lineRule="auto"/>
        <w:ind w:left="42" w:right="218" w:firstLine="720"/>
        <w:rPr>
          <w:color w:val="000000"/>
        </w:rPr>
      </w:pPr>
      <w:r w:rsidDel="00000000" w:rsidR="00000000" w:rsidRPr="00000000">
        <w:rPr>
          <w:color w:val="000000"/>
          <w:rtl w:val="0"/>
        </w:rPr>
        <w:t xml:space="preserve">Orr, G. (2003). Diffusion of innovations, by Everett Rogers (1995). Retrieved January, 21, 2005. </w:t>
      </w:r>
    </w:p>
    <w:p w:rsidR="00000000" w:rsidDel="00000000" w:rsidP="00000000" w:rsidRDefault="00000000" w:rsidRPr="00000000" w14:paraId="00000268">
      <w:pPr>
        <w:widowControl w:val="0"/>
        <w:pBdr>
          <w:top w:space="0" w:sz="0" w:val="nil"/>
          <w:left w:space="0" w:sz="0" w:val="nil"/>
          <w:bottom w:space="0" w:sz="0" w:val="nil"/>
          <w:right w:space="0" w:sz="0" w:val="nil"/>
          <w:between w:space="0" w:sz="0" w:val="nil"/>
        </w:pBdr>
        <w:spacing w:line="360" w:lineRule="auto"/>
        <w:ind w:left="38" w:right="207" w:firstLine="720"/>
        <w:rPr>
          <w:color w:val="000000"/>
        </w:rPr>
      </w:pPr>
      <w:r w:rsidDel="00000000" w:rsidR="00000000" w:rsidRPr="00000000">
        <w:rPr>
          <w:color w:val="000000"/>
          <w:rtl w:val="0"/>
        </w:rPr>
        <w:t xml:space="preserve">Rogers, E. M. (1995). Diffusion of Innovations: modifications of a model for  telecommunications. In Die diffusion von innovationen in der telekommunikation (pp. 25-38).  Springer, Berlin, Heidelberg. </w:t>
      </w:r>
    </w:p>
    <w:p w:rsidR="00000000" w:rsidDel="00000000" w:rsidP="00000000" w:rsidRDefault="00000000" w:rsidRPr="00000000" w14:paraId="00000269">
      <w:pPr>
        <w:widowControl w:val="0"/>
        <w:pBdr>
          <w:top w:space="0" w:sz="0" w:val="nil"/>
          <w:left w:space="0" w:sz="0" w:val="nil"/>
          <w:bottom w:space="0" w:sz="0" w:val="nil"/>
          <w:right w:space="0" w:sz="0" w:val="nil"/>
          <w:between w:space="0" w:sz="0" w:val="nil"/>
        </w:pBdr>
        <w:spacing w:line="360" w:lineRule="auto"/>
        <w:ind w:left="41" w:right="218" w:firstLine="723"/>
        <w:rPr>
          <w:color w:val="000000"/>
        </w:rPr>
      </w:pPr>
      <w:r w:rsidDel="00000000" w:rsidR="00000000" w:rsidRPr="00000000">
        <w:rPr>
          <w:color w:val="000000"/>
          <w:rtl w:val="0"/>
        </w:rPr>
        <w:t xml:space="preserve">Singh, S. (2016). QR Code Analysis. International Journal of Advanced Research in  Computer Science and Software Engineering, 6(5). </w:t>
      </w:r>
    </w:p>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360" w:lineRule="auto"/>
        <w:ind w:left="39" w:right="216" w:firstLine="725"/>
        <w:rPr>
          <w:color w:val="000000"/>
        </w:rPr>
      </w:pPr>
      <w:r w:rsidDel="00000000" w:rsidR="00000000" w:rsidRPr="00000000">
        <w:rPr>
          <w:color w:val="000000"/>
          <w:rtl w:val="0"/>
        </w:rPr>
        <w:t xml:space="preserve">Skawattananon, C., Ketcham, M., &amp; Vongpradhip, S. (2012). Identifying QR code. In  International Conference on Computer and Communication Technologies (pp. 132-135). </w:t>
      </w:r>
    </w:p>
    <w:p w:rsidR="00000000" w:rsidDel="00000000" w:rsidP="00000000" w:rsidRDefault="00000000" w:rsidRPr="00000000" w14:paraId="0000026B">
      <w:pPr>
        <w:widowControl w:val="0"/>
        <w:pBdr>
          <w:top w:space="0" w:sz="0" w:val="nil"/>
          <w:left w:space="0" w:sz="0" w:val="nil"/>
          <w:bottom w:space="0" w:sz="0" w:val="nil"/>
          <w:right w:space="0" w:sz="0" w:val="nil"/>
          <w:between w:space="0" w:sz="0" w:val="nil"/>
        </w:pBdr>
        <w:spacing w:line="360" w:lineRule="auto"/>
        <w:ind w:left="38" w:right="216" w:firstLine="717"/>
        <w:rPr>
          <w:color w:val="000000"/>
        </w:rPr>
      </w:pPr>
      <w:r w:rsidDel="00000000" w:rsidR="00000000" w:rsidRPr="00000000">
        <w:rPr>
          <w:color w:val="000000"/>
          <w:rtl w:val="0"/>
        </w:rPr>
        <w:t xml:space="preserve">Wei, X., Manori, A., Devnath, N., Pasi, N., &amp; Kumar, V. (2018). QR Code Based Smart  Attendance System. no. October. </w:t>
      </w:r>
    </w:p>
    <w:p w:rsidR="00000000" w:rsidDel="00000000" w:rsidP="00000000" w:rsidRDefault="00000000" w:rsidRPr="00000000" w14:paraId="0000026C">
      <w:pPr>
        <w:widowControl w:val="0"/>
        <w:pBdr>
          <w:top w:space="0" w:sz="0" w:val="nil"/>
          <w:left w:space="0" w:sz="0" w:val="nil"/>
          <w:bottom w:space="0" w:sz="0" w:val="nil"/>
          <w:right w:space="0" w:sz="0" w:val="nil"/>
          <w:between w:space="0" w:sz="0" w:val="nil"/>
        </w:pBdr>
        <w:spacing w:line="360" w:lineRule="auto"/>
        <w:ind w:left="37" w:right="216" w:firstLine="722"/>
        <w:rPr>
          <w:color w:val="000000"/>
        </w:rPr>
      </w:pPr>
      <w:r w:rsidDel="00000000" w:rsidR="00000000" w:rsidRPr="00000000">
        <w:rPr>
          <w:color w:val="000000"/>
          <w:rtl w:val="0"/>
        </w:rPr>
        <w:t xml:space="preserve">Youan, X., Chao, Y., &amp; Chunling, L. (2011, April). A new method of QR code  accumulation encoding in mobile education. In 2011 International Conference on Consumer  Electronics, Communications and Networks (CECNet) (pp. 42-45). IEEE. </w:t>
      </w:r>
    </w:p>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tabs>
          <w:tab w:val="left" w:pos="720"/>
        </w:tabs>
        <w:spacing w:line="360" w:lineRule="auto"/>
        <w:ind w:right="641" w:firstLine="720"/>
        <w:rPr>
          <w:color w:val="000000"/>
        </w:rPr>
        <w:sectPr>
          <w:type w:val="nextPage"/>
          <w:pgSz w:h="16817" w:w="11901" w:orient="portrait"/>
          <w:pgMar w:bottom="1440" w:top="1440" w:left="1440" w:right="1440" w:header="709" w:footer="709"/>
        </w:sectPr>
      </w:pPr>
      <w:r w:rsidDel="00000000" w:rsidR="00000000" w:rsidRPr="00000000">
        <w:rPr>
          <w:color w:val="000000"/>
          <w:rtl w:val="0"/>
        </w:rPr>
        <w:t xml:space="preserve">Zhou, J., &amp; Liu, Y. (2012). Research on Distortion Correction of QR Code Images 1.</w:t>
      </w:r>
    </w:p>
    <w:p w:rsidR="00000000" w:rsidDel="00000000" w:rsidP="00000000" w:rsidRDefault="00000000" w:rsidRPr="00000000" w14:paraId="0000026E">
      <w:pPr>
        <w:jc w:val="center"/>
        <w:rPr>
          <w:b w:val="1"/>
        </w:rPr>
      </w:pPr>
      <w:bookmarkStart w:colFirst="0" w:colLast="0" w:name="_heading=h.26in1rg" w:id="12"/>
      <w:bookmarkEnd w:id="12"/>
      <w:r w:rsidDel="00000000" w:rsidR="00000000" w:rsidRPr="00000000">
        <w:rPr>
          <w:b w:val="1"/>
          <w:rtl w:val="0"/>
        </w:rPr>
        <w:t xml:space="preserve">APPENDICES</w:t>
      </w:r>
    </w:p>
    <w:p w:rsidR="00000000" w:rsidDel="00000000" w:rsidP="00000000" w:rsidRDefault="00000000" w:rsidRPr="00000000" w14:paraId="0000026F">
      <w:pPr>
        <w:rPr/>
      </w:pPr>
      <w:r w:rsidDel="00000000" w:rsidR="00000000" w:rsidRPr="00000000">
        <w:br w:type="page"/>
      </w:r>
      <w:r w:rsidDel="00000000" w:rsidR="00000000" w:rsidRPr="00000000">
        <w:rPr>
          <w:rtl w:val="0"/>
        </w:rPr>
      </w:r>
    </w:p>
    <w:p w:rsidR="00000000" w:rsidDel="00000000" w:rsidP="00000000" w:rsidRDefault="00000000" w:rsidRPr="00000000" w14:paraId="00000270">
      <w:pPr>
        <w:jc w:val="center"/>
        <w:rPr>
          <w:b w:val="1"/>
        </w:rPr>
      </w:pPr>
      <w:r w:rsidDel="00000000" w:rsidR="00000000" w:rsidRPr="00000000">
        <w:rPr>
          <w:b w:val="1"/>
          <w:rtl w:val="0"/>
        </w:rPr>
        <w:t xml:space="preserve">APPENDIX A</w:t>
      </w:r>
    </w:p>
    <w:p w:rsidR="00000000" w:rsidDel="00000000" w:rsidP="00000000" w:rsidRDefault="00000000" w:rsidRPr="00000000" w14:paraId="00000271">
      <w:pPr>
        <w:jc w:val="center"/>
        <w:rPr>
          <w:b w:val="1"/>
        </w:rPr>
      </w:pPr>
      <w:r w:rsidDel="00000000" w:rsidR="00000000" w:rsidRPr="00000000">
        <w:rPr>
          <w:rtl w:val="0"/>
        </w:rPr>
      </w:r>
    </w:p>
    <w:p w:rsidR="00000000" w:rsidDel="00000000" w:rsidP="00000000" w:rsidRDefault="00000000" w:rsidRPr="00000000" w14:paraId="00000272">
      <w:pPr>
        <w:jc w:val="center"/>
        <w:rPr/>
      </w:pPr>
      <w:r w:rsidDel="00000000" w:rsidR="00000000" w:rsidRPr="00000000">
        <w:rPr>
          <w:rtl w:val="0"/>
        </w:rPr>
        <w:t xml:space="preserve">REQUEST LETTER TO CONDUCT STUDY</w:t>
      </w:r>
    </w:p>
    <w:p w:rsidR="00000000" w:rsidDel="00000000" w:rsidP="00000000" w:rsidRDefault="00000000" w:rsidRPr="00000000" w14:paraId="00000273">
      <w:pPr>
        <w:widowControl w:val="0"/>
        <w:spacing w:before="6" w:line="240" w:lineRule="auto"/>
        <w:rPr>
          <w:rFonts w:ascii="Tahoma" w:cs="Tahoma" w:eastAsia="Tahoma" w:hAnsi="Tahoma"/>
          <w:sz w:val="12"/>
          <w:szCs w:val="12"/>
        </w:rPr>
      </w:pPr>
      <w:r w:rsidDel="00000000" w:rsidR="00000000" w:rsidRPr="00000000">
        <w:rPr>
          <w:rtl w:val="0"/>
        </w:rPr>
      </w:r>
    </w:p>
    <w:p w:rsidR="00000000" w:rsidDel="00000000" w:rsidP="00000000" w:rsidRDefault="00000000" w:rsidRPr="00000000" w14:paraId="00000274">
      <w:pPr>
        <w:widowControl w:val="0"/>
        <w:spacing w:before="6" w:line="240" w:lineRule="auto"/>
        <w:rPr>
          <w:rFonts w:ascii="Tahoma" w:cs="Tahoma" w:eastAsia="Tahoma" w:hAnsi="Tahoma"/>
          <w:sz w:val="12"/>
          <w:szCs w:val="12"/>
        </w:rPr>
      </w:pPr>
      <w:r w:rsidDel="00000000" w:rsidR="00000000" w:rsidRPr="00000000">
        <w:rPr>
          <w:rtl w:val="0"/>
        </w:rPr>
      </w:r>
    </w:p>
    <w:p w:rsidR="00000000" w:rsidDel="00000000" w:rsidP="00000000" w:rsidRDefault="00000000" w:rsidRPr="00000000" w14:paraId="00000275">
      <w:pPr>
        <w:widowControl w:val="0"/>
        <w:spacing w:before="6" w:line="240" w:lineRule="auto"/>
        <w:rPr>
          <w:rFonts w:ascii="Tahoma" w:cs="Tahoma" w:eastAsia="Tahoma" w:hAnsi="Tahoma"/>
          <w:sz w:val="12"/>
          <w:szCs w:val="12"/>
        </w:rPr>
      </w:pPr>
      <w:r w:rsidDel="00000000" w:rsidR="00000000" w:rsidRPr="00000000">
        <w:rPr>
          <w:rtl w:val="0"/>
        </w:rPr>
      </w:r>
    </w:p>
    <w:p w:rsidR="00000000" w:rsidDel="00000000" w:rsidP="00000000" w:rsidRDefault="00000000" w:rsidRPr="00000000" w14:paraId="000002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November 9, 2021</w:t>
      </w:r>
    </w:p>
    <w:p w:rsidR="00000000" w:rsidDel="00000000" w:rsidP="00000000" w:rsidRDefault="00000000" w:rsidRPr="00000000" w14:paraId="000002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1"/>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1"/>
          <w:i w:val="0"/>
          <w:smallCaps w:val="0"/>
          <w:strike w:val="0"/>
          <w:color w:val="000000"/>
          <w:sz w:val="20"/>
          <w:szCs w:val="20"/>
          <w:u w:val="none"/>
          <w:shd w:fill="auto" w:val="clear"/>
          <w:vertAlign w:val="baseline"/>
          <w:rtl w:val="0"/>
        </w:rPr>
        <w:t xml:space="preserve">DR. JUNIFER REY E. TABAFUNDA</w:t>
      </w:r>
    </w:p>
    <w:p w:rsidR="00000000" w:rsidDel="00000000" w:rsidP="00000000" w:rsidRDefault="00000000" w:rsidRPr="00000000" w14:paraId="000002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Chancellor</w:t>
      </w:r>
    </w:p>
    <w:p w:rsidR="00000000" w:rsidDel="00000000" w:rsidP="00000000" w:rsidRDefault="00000000" w:rsidRPr="00000000" w14:paraId="000002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DMMMSU NLUC</w:t>
      </w:r>
    </w:p>
    <w:p w:rsidR="00000000" w:rsidDel="00000000" w:rsidP="00000000" w:rsidRDefault="00000000" w:rsidRPr="00000000" w14:paraId="000002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Bacnotan, La Union</w:t>
      </w:r>
    </w:p>
    <w:p w:rsidR="00000000" w:rsidDel="00000000" w:rsidP="00000000" w:rsidRDefault="00000000" w:rsidRPr="00000000" w14:paraId="000002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Sir:</w:t>
      </w:r>
    </w:p>
    <w:p w:rsidR="00000000" w:rsidDel="00000000" w:rsidP="00000000" w:rsidRDefault="00000000" w:rsidRPr="00000000" w14:paraId="000002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Warmest Greetings!</w:t>
      </w:r>
    </w:p>
    <w:p w:rsidR="00000000" w:rsidDel="00000000" w:rsidP="00000000" w:rsidRDefault="00000000" w:rsidRPr="00000000" w14:paraId="000002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I would like to ask your permission to allow me to conduct a survey and float questionnaires to employees of DMMMSU NLUC, one of the respondents of the study entitled, </w:t>
      </w:r>
      <w:r w:rsidDel="00000000" w:rsidR="00000000" w:rsidRPr="00000000">
        <w:rPr>
          <w:rFonts w:ascii="Trebuchet MS" w:cs="Trebuchet MS" w:eastAsia="Trebuchet MS" w:hAnsi="Trebuchet MS"/>
          <w:b w:val="1"/>
          <w:i w:val="0"/>
          <w:smallCaps w:val="0"/>
          <w:strike w:val="0"/>
          <w:color w:val="000000"/>
          <w:sz w:val="20"/>
          <w:szCs w:val="20"/>
          <w:u w:val="none"/>
          <w:shd w:fill="auto" w:val="clear"/>
          <w:vertAlign w:val="baseline"/>
          <w:rtl w:val="0"/>
        </w:rPr>
        <w:t xml:space="preserve">“Vehicle Monitoring System with QR Code for the Don Mariano Marcos Memorial State University – North La Union Campus, Bacnotan, La Union”</w:t>
      </w: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  I am conducting the study among all the employees, students, visitors and other stakeholders who owned private vehicles coming in and going out of the Campus. Attached herewith is the survey questionnaire for this study.</w:t>
      </w:r>
    </w:p>
    <w:p w:rsidR="00000000" w:rsidDel="00000000" w:rsidP="00000000" w:rsidRDefault="00000000" w:rsidRPr="00000000" w14:paraId="000002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The survey would last only about 10-15 minutes and would be arranged at a time convenient to the respondents’ schedule (e.g. during break).  Participation in the survey is entirely voluntary and there are no known or anticipated risks to participation in this study. All information provided will be kept with utmost confidentiality and would be used only for academic purposes. The names of the respondents will not appear in the results to be submitted (or publications resulting from this study unless agreed to).</w:t>
      </w:r>
    </w:p>
    <w:p w:rsidR="00000000" w:rsidDel="00000000" w:rsidP="00000000" w:rsidRDefault="00000000" w:rsidRPr="00000000" w14:paraId="000002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After the data have been analyzed, the DMMMSU NLUC administration, through the Security Unit, the end-user of the study, will receive a copy of the results/summary. If the Unit would be interested in greater detail, an electronic copy (e.g. PDF) of the entire thesis can be made available to the them.</w:t>
      </w:r>
    </w:p>
    <w:p w:rsidR="00000000" w:rsidDel="00000000" w:rsidP="00000000" w:rsidRDefault="00000000" w:rsidRPr="00000000" w14:paraId="000002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If my request merit your favorable action, kindly sign below acknowledging your consent and permission for me to conduct this study/survey.</w:t>
      </w:r>
    </w:p>
    <w:p w:rsidR="00000000" w:rsidDel="00000000" w:rsidP="00000000" w:rsidRDefault="00000000" w:rsidRPr="00000000" w14:paraId="000002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Your approval to conduct this study will be greatly appreciated. Thank you in advance for your interest and assistance with this research study.</w:t>
      </w:r>
    </w:p>
    <w:p w:rsidR="00000000" w:rsidDel="00000000" w:rsidP="00000000" w:rsidRDefault="00000000" w:rsidRPr="00000000" w14:paraId="000002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Sincerely,</w:t>
      </w:r>
    </w:p>
    <w:p w:rsidR="00000000" w:rsidDel="00000000" w:rsidP="00000000" w:rsidRDefault="00000000" w:rsidRPr="00000000" w14:paraId="000002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1"/>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1"/>
          <w:i w:val="0"/>
          <w:smallCaps w:val="0"/>
          <w:strike w:val="0"/>
          <w:color w:val="000000"/>
          <w:sz w:val="20"/>
          <w:szCs w:val="20"/>
          <w:u w:val="none"/>
          <w:shd w:fill="auto" w:val="clear"/>
          <w:vertAlign w:val="baseline"/>
          <w:rtl w:val="0"/>
        </w:rPr>
        <w:t xml:space="preserve">JASMINE L. NAVALTA</w:t>
      </w:r>
    </w:p>
    <w:p w:rsidR="00000000" w:rsidDel="00000000" w:rsidP="00000000" w:rsidRDefault="00000000" w:rsidRPr="00000000" w14:paraId="000002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Researcher</w:t>
      </w:r>
    </w:p>
    <w:p w:rsidR="00000000" w:rsidDel="00000000" w:rsidP="00000000" w:rsidRDefault="00000000" w:rsidRPr="00000000" w14:paraId="000002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Noted:</w:t>
      </w:r>
    </w:p>
    <w:p w:rsidR="00000000" w:rsidDel="00000000" w:rsidP="00000000" w:rsidRDefault="00000000" w:rsidRPr="00000000" w14:paraId="000002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1"/>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1"/>
          <w:i w:val="0"/>
          <w:smallCaps w:val="0"/>
          <w:strike w:val="0"/>
          <w:color w:val="000000"/>
          <w:sz w:val="20"/>
          <w:szCs w:val="20"/>
          <w:u w:val="none"/>
          <w:shd w:fill="auto" w:val="clear"/>
          <w:vertAlign w:val="baseline"/>
          <w:rtl w:val="0"/>
        </w:rPr>
        <w:t xml:space="preserve">MARI ANJELI L. CRISANTO, MIT (UKM) </w:t>
      </w:r>
    </w:p>
    <w:p w:rsidR="00000000" w:rsidDel="00000000" w:rsidP="00000000" w:rsidRDefault="00000000" w:rsidRPr="00000000" w14:paraId="000002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Project/Thesis Adviser</w:t>
      </w:r>
    </w:p>
    <w:p w:rsidR="00000000" w:rsidDel="00000000" w:rsidP="00000000" w:rsidRDefault="00000000" w:rsidRPr="00000000" w14:paraId="000002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Approved:</w:t>
      </w:r>
    </w:p>
    <w:p w:rsidR="00000000" w:rsidDel="00000000" w:rsidP="00000000" w:rsidRDefault="00000000" w:rsidRPr="00000000" w14:paraId="000002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1"/>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1"/>
          <w:i w:val="0"/>
          <w:smallCaps w:val="0"/>
          <w:strike w:val="0"/>
          <w:color w:val="000000"/>
          <w:sz w:val="20"/>
          <w:szCs w:val="20"/>
          <w:u w:val="none"/>
          <w:shd w:fill="auto" w:val="clear"/>
          <w:vertAlign w:val="baseline"/>
          <w:rtl w:val="0"/>
        </w:rPr>
        <w:t xml:space="preserve">DR. JUNIFER REY TABAFUNDA</w:t>
      </w:r>
    </w:p>
    <w:p w:rsidR="00000000" w:rsidDel="00000000" w:rsidP="00000000" w:rsidRDefault="00000000" w:rsidRPr="00000000" w14:paraId="000002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tl w:val="0"/>
        </w:rPr>
        <w:t xml:space="preserve">Chancellor</w:t>
      </w:r>
    </w:p>
    <w:p w:rsidR="00000000" w:rsidDel="00000000" w:rsidP="00000000" w:rsidRDefault="00000000" w:rsidRPr="00000000" w14:paraId="0000029B">
      <w:pPr>
        <w:rPr>
          <w:rFonts w:ascii="Trebuchet MS" w:cs="Trebuchet MS" w:eastAsia="Trebuchet MS" w:hAnsi="Trebuchet M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29C">
      <w:pPr>
        <w:jc w:val="center"/>
        <w:rPr>
          <w:b w:val="1"/>
        </w:rPr>
      </w:pPr>
      <w:r w:rsidDel="00000000" w:rsidR="00000000" w:rsidRPr="00000000">
        <w:rPr>
          <w:b w:val="1"/>
          <w:rtl w:val="0"/>
        </w:rPr>
        <w:t xml:space="preserve">APPENDIX B</w:t>
      </w:r>
    </w:p>
    <w:p w:rsidR="00000000" w:rsidDel="00000000" w:rsidP="00000000" w:rsidRDefault="00000000" w:rsidRPr="00000000" w14:paraId="0000029D">
      <w:pPr>
        <w:jc w:val="center"/>
        <w:rPr>
          <w:b w:val="1"/>
        </w:rPr>
      </w:pPr>
      <w:r w:rsidDel="00000000" w:rsidR="00000000" w:rsidRPr="00000000">
        <w:rPr>
          <w:rtl w:val="0"/>
        </w:rPr>
      </w:r>
    </w:p>
    <w:p w:rsidR="00000000" w:rsidDel="00000000" w:rsidP="00000000" w:rsidRDefault="00000000" w:rsidRPr="00000000" w14:paraId="0000029E">
      <w:pPr>
        <w:jc w:val="center"/>
        <w:rPr>
          <w:color w:val="ff0000"/>
        </w:rPr>
      </w:pPr>
      <w:r w:rsidDel="00000000" w:rsidR="00000000" w:rsidRPr="00000000">
        <w:rPr>
          <w:rtl w:val="0"/>
        </w:rPr>
        <w:t xml:space="preserve">SOFTWARE QUALITY QUESTIONNAIRE</w:t>
      </w:r>
      <w:r w:rsidDel="00000000" w:rsidR="00000000" w:rsidRPr="00000000">
        <w:rPr>
          <w:rtl w:val="0"/>
        </w:rPr>
      </w:r>
    </w:p>
    <w:p w:rsidR="00000000" w:rsidDel="00000000" w:rsidP="00000000" w:rsidRDefault="00000000" w:rsidRPr="00000000" w14:paraId="0000029F">
      <w:pPr>
        <w:jc w:val="center"/>
        <w:rPr>
          <w:sz w:val="20"/>
          <w:szCs w:val="20"/>
        </w:rPr>
      </w:pPr>
      <w:r w:rsidDel="00000000" w:rsidR="00000000" w:rsidRPr="00000000">
        <w:rPr>
          <w:rtl w:val="0"/>
        </w:rPr>
      </w:r>
    </w:p>
    <w:p w:rsidR="00000000" w:rsidDel="00000000" w:rsidP="00000000" w:rsidRDefault="00000000" w:rsidRPr="00000000" w14:paraId="000002A0">
      <w:pPr>
        <w:jc w:val="center"/>
        <w:rPr>
          <w:sz w:val="20"/>
          <w:szCs w:val="20"/>
        </w:rPr>
      </w:pPr>
      <w:r w:rsidDel="00000000" w:rsidR="00000000" w:rsidRPr="00000000">
        <w:rPr>
          <w:sz w:val="20"/>
          <w:szCs w:val="20"/>
          <w:rtl w:val="0"/>
        </w:rPr>
        <w:t xml:space="preserve">EVALUATION OF THE ACCEPTABILITY OF THE VEHICLE MONITORING SYSTEM (VMS) USING QR CODE</w:t>
      </w:r>
    </w:p>
    <w:p w:rsidR="00000000" w:rsidDel="00000000" w:rsidP="00000000" w:rsidRDefault="00000000" w:rsidRPr="00000000" w14:paraId="000002A1">
      <w:pPr>
        <w:jc w:val="center"/>
        <w:rPr>
          <w:sz w:val="20"/>
          <w:szCs w:val="20"/>
        </w:rPr>
      </w:pPr>
      <w:r w:rsidDel="00000000" w:rsidR="00000000" w:rsidRPr="00000000">
        <w:rPr>
          <w:rtl w:val="0"/>
        </w:rPr>
      </w:r>
    </w:p>
    <w:p w:rsidR="00000000" w:rsidDel="00000000" w:rsidP="00000000" w:rsidRDefault="00000000" w:rsidRPr="00000000" w14:paraId="000002A2">
      <w:pPr>
        <w:spacing w:line="480" w:lineRule="auto"/>
        <w:rPr>
          <w:sz w:val="20"/>
          <w:szCs w:val="20"/>
        </w:rPr>
      </w:pPr>
      <w:r w:rsidDel="00000000" w:rsidR="00000000" w:rsidRPr="00000000">
        <w:rPr>
          <w:b w:val="1"/>
          <w:sz w:val="20"/>
          <w:szCs w:val="20"/>
          <w:rtl w:val="0"/>
        </w:rPr>
        <w:t xml:space="preserve">Name:</w:t>
      </w:r>
      <w:r w:rsidDel="00000000" w:rsidR="00000000" w:rsidRPr="00000000">
        <w:rPr>
          <w:sz w:val="20"/>
          <w:szCs w:val="20"/>
          <w:rtl w:val="0"/>
        </w:rPr>
        <w:t xml:space="preserve"> (Optional)_____________________________________________</w:t>
      </w:r>
    </w:p>
    <w:p w:rsidR="00000000" w:rsidDel="00000000" w:rsidP="00000000" w:rsidRDefault="00000000" w:rsidRPr="00000000" w14:paraId="000002A3">
      <w:pPr>
        <w:rPr>
          <w:sz w:val="20"/>
          <w:szCs w:val="20"/>
        </w:rPr>
      </w:pPr>
      <w:r w:rsidDel="00000000" w:rsidR="00000000" w:rsidRPr="00000000">
        <w:rPr>
          <w:sz w:val="20"/>
          <w:szCs w:val="20"/>
          <w:rtl w:val="0"/>
        </w:rPr>
        <w:t xml:space="preserve">Age</w:t>
        <w:tab/>
        <w:tab/>
        <w:tab/>
        <w:tab/>
        <w:tab/>
        <w:tab/>
        <w:t xml:space="preserve">Type of Respondent:</w:t>
      </w:r>
    </w:p>
    <w:tbl>
      <w:tblPr>
        <w:tblStyle w:val="Table9"/>
        <w:tblW w:w="8630.0" w:type="dxa"/>
        <w:jc w:val="left"/>
        <w:tblInd w:w="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705"/>
        <w:gridCol w:w="2520"/>
        <w:gridCol w:w="4405"/>
        <w:tblGridChange w:id="0">
          <w:tblGrid>
            <w:gridCol w:w="1705"/>
            <w:gridCol w:w="2520"/>
            <w:gridCol w:w="4405"/>
          </w:tblGrid>
        </w:tblGridChange>
      </w:tblGrid>
      <w:tr>
        <w:trPr>
          <w:cantSplit w:val="0"/>
          <w:tblHeader w:val="0"/>
        </w:trPr>
        <w:tc>
          <w:tcPr/>
          <w:p w:rsidR="00000000" w:rsidDel="00000000" w:rsidP="00000000" w:rsidRDefault="00000000" w:rsidRPr="00000000" w14:paraId="000002A4">
            <w:pPr>
              <w:tabs>
                <w:tab w:val="left" w:pos="338"/>
              </w:tabs>
              <w:rPr>
                <w:rFonts w:ascii="Arial" w:cs="Arial" w:eastAsia="Arial" w:hAnsi="Arial"/>
                <w:sz w:val="20"/>
                <w:szCs w:val="20"/>
              </w:rPr>
            </w:pPr>
            <w:r w:rsidDel="00000000" w:rsidR="00000000" w:rsidRPr="00000000">
              <w:rPr>
                <w:rFonts w:ascii="Arial" w:cs="Arial" w:eastAsia="Arial" w:hAnsi="Arial"/>
                <w:sz w:val="20"/>
                <w:szCs w:val="20"/>
                <w:rtl w:val="0"/>
              </w:rPr>
              <w:tab/>
              <w:t xml:space="preserve">20-25</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30" name=""/>
                      <a:graphic>
                        <a:graphicData uri="http://schemas.microsoft.com/office/word/2010/wordprocessingShape">
                          <wps:wsp>
                            <wps:cNvSpPr/>
                            <wps:cNvPr id="23" name="Shape 23"/>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30" name="image42.png"/>
                      <a:graphic>
                        <a:graphicData uri="http://schemas.openxmlformats.org/drawingml/2006/picture">
                          <pic:pic>
                            <pic:nvPicPr>
                              <pic:cNvPr id="0" name="image42.png"/>
                              <pic:cNvPicPr preferRelativeResize="0"/>
                            </pic:nvPicPr>
                            <pic:blipFill>
                              <a:blip r:embed="rId15"/>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5">
            <w:pPr>
              <w:rPr>
                <w:rFonts w:ascii="Arial" w:cs="Arial" w:eastAsia="Arial" w:hAnsi="Arial"/>
                <w:sz w:val="20"/>
                <w:szCs w:val="20"/>
              </w:rPr>
            </w:pPr>
            <w:r w:rsidDel="00000000" w:rsidR="00000000" w:rsidRPr="00000000">
              <w:rPr>
                <w:rFonts w:ascii="Arial" w:cs="Arial" w:eastAsia="Arial" w:hAnsi="Arial"/>
                <w:sz w:val="20"/>
                <w:szCs w:val="20"/>
                <w:rtl w:val="0"/>
              </w:rPr>
              <w:tab/>
              <w:t xml:space="preserve">41-45</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21" name=""/>
                      <a:graphic>
                        <a:graphicData uri="http://schemas.microsoft.com/office/word/2010/wordprocessingShape">
                          <wps:wsp>
                            <wps:cNvSpPr/>
                            <wps:cNvPr id="14" name="Shape 14"/>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21" name="image25.png"/>
                      <a:graphic>
                        <a:graphicData uri="http://schemas.openxmlformats.org/drawingml/2006/picture">
                          <pic:pic>
                            <pic:nvPicPr>
                              <pic:cNvPr id="0" name="image25.png"/>
                              <pic:cNvPicPr preferRelativeResize="0"/>
                            </pic:nvPicPr>
                            <pic:blipFill>
                              <a:blip r:embed="rId16"/>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6">
            <w:pPr>
              <w:tabs>
                <w:tab w:val="left" w:pos="270"/>
              </w:tabs>
              <w:rPr>
                <w:rFonts w:ascii="Arial" w:cs="Arial" w:eastAsia="Arial" w:hAnsi="Arial"/>
                <w:sz w:val="20"/>
                <w:szCs w:val="20"/>
              </w:rPr>
            </w:pPr>
            <w:r w:rsidDel="00000000" w:rsidR="00000000" w:rsidRPr="00000000">
              <w:rPr>
                <w:rFonts w:ascii="Arial" w:cs="Arial" w:eastAsia="Arial" w:hAnsi="Arial"/>
                <w:sz w:val="20"/>
                <w:szCs w:val="20"/>
                <w:rtl w:val="0"/>
              </w:rPr>
              <w:tab/>
              <w:t xml:space="preserve">Security Guard</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36525" cy="136525"/>
                      <wp:effectExtent b="0" l="0" r="0" t="0"/>
                      <wp:wrapNone/>
                      <wp:docPr id="328" name=""/>
                      <a:graphic>
                        <a:graphicData uri="http://schemas.microsoft.com/office/word/2010/wordprocessingShape">
                          <wps:wsp>
                            <wps:cNvSpPr/>
                            <wps:cNvPr id="21" name="Shape 21"/>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36525" cy="136525"/>
                      <wp:effectExtent b="0" l="0" r="0" t="0"/>
                      <wp:wrapNone/>
                      <wp:docPr id="328" name="image39.png"/>
                      <a:graphic>
                        <a:graphicData uri="http://schemas.openxmlformats.org/drawingml/2006/picture">
                          <pic:pic>
                            <pic:nvPicPr>
                              <pic:cNvPr id="0" name="image39.png"/>
                              <pic:cNvPicPr preferRelativeResize="0"/>
                            </pic:nvPicPr>
                            <pic:blipFill>
                              <a:blip r:embed="rId17"/>
                              <a:srcRect/>
                              <a:stretch>
                                <a:fillRect/>
                              </a:stretch>
                            </pic:blipFill>
                            <pic:spPr>
                              <a:xfrm>
                                <a:off x="0" y="0"/>
                                <a:ext cx="136525" cy="136525"/>
                              </a:xfrm>
                              <a:prstGeom prst="rect"/>
                              <a:ln/>
                            </pic:spPr>
                          </pic:pic>
                        </a:graphicData>
                      </a:graphic>
                    </wp:anchor>
                  </w:drawing>
                </mc:Fallback>
              </mc:AlternateContent>
            </w:r>
          </w:p>
        </w:tc>
      </w:tr>
      <w:tr>
        <w:trPr>
          <w:cantSplit w:val="0"/>
          <w:tblHeader w:val="0"/>
        </w:trPr>
        <w:tc>
          <w:tcPr/>
          <w:p w:rsidR="00000000" w:rsidDel="00000000" w:rsidP="00000000" w:rsidRDefault="00000000" w:rsidRPr="00000000" w14:paraId="000002A7">
            <w:pPr>
              <w:tabs>
                <w:tab w:val="left" w:pos="337"/>
              </w:tabs>
              <w:rPr>
                <w:rFonts w:ascii="Arial" w:cs="Arial" w:eastAsia="Arial" w:hAnsi="Arial"/>
                <w:sz w:val="20"/>
                <w:szCs w:val="20"/>
              </w:rPr>
            </w:pPr>
            <w:r w:rsidDel="00000000" w:rsidR="00000000" w:rsidRPr="00000000">
              <w:rPr>
                <w:rFonts w:ascii="Arial" w:cs="Arial" w:eastAsia="Arial" w:hAnsi="Arial"/>
                <w:sz w:val="20"/>
                <w:szCs w:val="20"/>
                <w:rtl w:val="0"/>
              </w:rPr>
              <w:tab/>
              <w:t xml:space="preserve">26-30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2" name=""/>
                      <a:graphic>
                        <a:graphicData uri="http://schemas.microsoft.com/office/word/2010/wordprocessingShape">
                          <wps:wsp>
                            <wps:cNvSpPr/>
                            <wps:cNvPr id="5" name="Shape 5"/>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2" name="image11.png"/>
                      <a:graphic>
                        <a:graphicData uri="http://schemas.openxmlformats.org/drawingml/2006/picture">
                          <pic:pic>
                            <pic:nvPicPr>
                              <pic:cNvPr id="0" name="image11.png"/>
                              <pic:cNvPicPr preferRelativeResize="0"/>
                            </pic:nvPicPr>
                            <pic:blipFill>
                              <a:blip r:embed="rId18"/>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8">
            <w:pPr>
              <w:rPr>
                <w:rFonts w:ascii="Arial" w:cs="Arial" w:eastAsia="Arial" w:hAnsi="Arial"/>
                <w:sz w:val="20"/>
                <w:szCs w:val="20"/>
              </w:rPr>
            </w:pPr>
            <w:r w:rsidDel="00000000" w:rsidR="00000000" w:rsidRPr="00000000">
              <w:rPr>
                <w:rFonts w:ascii="Arial" w:cs="Arial" w:eastAsia="Arial" w:hAnsi="Arial"/>
                <w:sz w:val="20"/>
                <w:szCs w:val="20"/>
                <w:rtl w:val="0"/>
              </w:rPr>
              <w:tab/>
              <w:t xml:space="preserve">46-50</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9" name=""/>
                      <a:graphic>
                        <a:graphicData uri="http://schemas.microsoft.com/office/word/2010/wordprocessingShape">
                          <wps:wsp>
                            <wps:cNvSpPr/>
                            <wps:cNvPr id="12" name="Shape 12"/>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9" name="image23.png"/>
                      <a:graphic>
                        <a:graphicData uri="http://schemas.openxmlformats.org/drawingml/2006/picture">
                          <pic:pic>
                            <pic:nvPicPr>
                              <pic:cNvPr id="0" name="image23.png"/>
                              <pic:cNvPicPr preferRelativeResize="0"/>
                            </pic:nvPicPr>
                            <pic:blipFill>
                              <a:blip r:embed="rId19"/>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9">
            <w:pPr>
              <w:tabs>
                <w:tab w:val="left" w:pos="270"/>
              </w:tabs>
              <w:rPr>
                <w:rFonts w:ascii="Arial" w:cs="Arial" w:eastAsia="Arial" w:hAnsi="Arial"/>
                <w:sz w:val="20"/>
                <w:szCs w:val="20"/>
              </w:rPr>
            </w:pPr>
            <w:r w:rsidDel="00000000" w:rsidR="00000000" w:rsidRPr="00000000">
              <w:rPr>
                <w:rFonts w:ascii="Arial" w:cs="Arial" w:eastAsia="Arial" w:hAnsi="Arial"/>
                <w:sz w:val="20"/>
                <w:szCs w:val="20"/>
                <w:rtl w:val="0"/>
              </w:rPr>
              <w:tab/>
              <w:t xml:space="preserve">Employee</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36525" cy="136525"/>
                      <wp:effectExtent b="0" l="0" r="0" t="0"/>
                      <wp:wrapNone/>
                      <wp:docPr id="326" name=""/>
                      <a:graphic>
                        <a:graphicData uri="http://schemas.microsoft.com/office/word/2010/wordprocessingShape">
                          <wps:wsp>
                            <wps:cNvSpPr/>
                            <wps:cNvPr id="19" name="Shape 19"/>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136525" cy="136525"/>
                      <wp:effectExtent b="0" l="0" r="0" t="0"/>
                      <wp:wrapNone/>
                      <wp:docPr id="326" name="image37.png"/>
                      <a:graphic>
                        <a:graphicData uri="http://schemas.openxmlformats.org/drawingml/2006/picture">
                          <pic:pic>
                            <pic:nvPicPr>
                              <pic:cNvPr id="0" name="image37.png"/>
                              <pic:cNvPicPr preferRelativeResize="0"/>
                            </pic:nvPicPr>
                            <pic:blipFill>
                              <a:blip r:embed="rId20"/>
                              <a:srcRect/>
                              <a:stretch>
                                <a:fillRect/>
                              </a:stretch>
                            </pic:blipFill>
                            <pic:spPr>
                              <a:xfrm>
                                <a:off x="0" y="0"/>
                                <a:ext cx="136525" cy="136525"/>
                              </a:xfrm>
                              <a:prstGeom prst="rect"/>
                              <a:ln/>
                            </pic:spPr>
                          </pic:pic>
                        </a:graphicData>
                      </a:graphic>
                    </wp:anchor>
                  </w:drawing>
                </mc:Fallback>
              </mc:AlternateContent>
            </w:r>
          </w:p>
        </w:tc>
      </w:tr>
      <w:tr>
        <w:trPr>
          <w:cantSplit w:val="0"/>
          <w:tblHeader w:val="0"/>
        </w:trPr>
        <w:tc>
          <w:tcPr/>
          <w:p w:rsidR="00000000" w:rsidDel="00000000" w:rsidP="00000000" w:rsidRDefault="00000000" w:rsidRPr="00000000" w14:paraId="000002AA">
            <w:pPr>
              <w:tabs>
                <w:tab w:val="left" w:pos="338"/>
              </w:tabs>
              <w:rPr>
                <w:rFonts w:ascii="Arial" w:cs="Arial" w:eastAsia="Arial" w:hAnsi="Arial"/>
                <w:sz w:val="20"/>
                <w:szCs w:val="20"/>
              </w:rPr>
            </w:pPr>
            <w:r w:rsidDel="00000000" w:rsidR="00000000" w:rsidRPr="00000000">
              <w:rPr>
                <w:rFonts w:ascii="Arial" w:cs="Arial" w:eastAsia="Arial" w:hAnsi="Arial"/>
                <w:sz w:val="20"/>
                <w:szCs w:val="20"/>
                <w:rtl w:val="0"/>
              </w:rPr>
              <w:tab/>
              <w:t xml:space="preserve">31-35</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6" name=""/>
                      <a:graphic>
                        <a:graphicData uri="http://schemas.microsoft.com/office/word/2010/wordprocessingShape">
                          <wps:wsp>
                            <wps:cNvSpPr/>
                            <wps:cNvPr id="9" name="Shape 9"/>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6" name="image19.png"/>
                      <a:graphic>
                        <a:graphicData uri="http://schemas.openxmlformats.org/drawingml/2006/picture">
                          <pic:pic>
                            <pic:nvPicPr>
                              <pic:cNvPr id="0" name="image19.png"/>
                              <pic:cNvPicPr preferRelativeResize="0"/>
                            </pic:nvPicPr>
                            <pic:blipFill>
                              <a:blip r:embed="rId21"/>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B">
            <w:pPr>
              <w:rPr>
                <w:rFonts w:ascii="Arial" w:cs="Arial" w:eastAsia="Arial" w:hAnsi="Arial"/>
                <w:sz w:val="20"/>
                <w:szCs w:val="20"/>
              </w:rPr>
            </w:pPr>
            <w:r w:rsidDel="00000000" w:rsidR="00000000" w:rsidRPr="00000000">
              <w:rPr>
                <w:rFonts w:ascii="Arial" w:cs="Arial" w:eastAsia="Arial" w:hAnsi="Arial"/>
                <w:sz w:val="20"/>
                <w:szCs w:val="20"/>
                <w:rtl w:val="0"/>
              </w:rPr>
              <w:tab/>
              <w:t xml:space="preserve">51-55</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09" name=""/>
                      <a:graphic>
                        <a:graphicData uri="http://schemas.microsoft.com/office/word/2010/wordprocessingShape">
                          <wps:wsp>
                            <wps:cNvSpPr/>
                            <wps:cNvPr id="2" name="Shape 2"/>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09" name="image7.png"/>
                      <a:graphic>
                        <a:graphicData uri="http://schemas.openxmlformats.org/drawingml/2006/picture">
                          <pic:pic>
                            <pic:nvPicPr>
                              <pic:cNvPr id="0" name="image7.png"/>
                              <pic:cNvPicPr preferRelativeResize="0"/>
                            </pic:nvPicPr>
                            <pic:blipFill>
                              <a:blip r:embed="rId22"/>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C">
            <w:pPr>
              <w:ind w:left="251" w:firstLine="0"/>
              <w:rPr>
                <w:rFonts w:ascii="Arial" w:cs="Arial" w:eastAsia="Arial" w:hAnsi="Arial"/>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2AD">
            <w:pPr>
              <w:tabs>
                <w:tab w:val="left" w:pos="327"/>
              </w:tabs>
              <w:rPr>
                <w:rFonts w:ascii="Arial" w:cs="Arial" w:eastAsia="Arial" w:hAnsi="Arial"/>
                <w:sz w:val="20"/>
                <w:szCs w:val="20"/>
              </w:rPr>
            </w:pPr>
            <w:r w:rsidDel="00000000" w:rsidR="00000000" w:rsidRPr="00000000">
              <w:rPr>
                <w:rFonts w:ascii="Arial" w:cs="Arial" w:eastAsia="Arial" w:hAnsi="Arial"/>
                <w:sz w:val="20"/>
                <w:szCs w:val="20"/>
                <w:rtl w:val="0"/>
              </w:rPr>
              <w:tab/>
              <w:t xml:space="preserve">36-40</w:t>
              <w:tab/>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25" name=""/>
                      <a:graphic>
                        <a:graphicData uri="http://schemas.microsoft.com/office/word/2010/wordprocessingShape">
                          <wps:wsp>
                            <wps:cNvSpPr/>
                            <wps:cNvPr id="18" name="Shape 18"/>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25" name="image36.png"/>
                      <a:graphic>
                        <a:graphicData uri="http://schemas.openxmlformats.org/drawingml/2006/picture">
                          <pic:pic>
                            <pic:nvPicPr>
                              <pic:cNvPr id="0" name="image36.png"/>
                              <pic:cNvPicPr preferRelativeResize="0"/>
                            </pic:nvPicPr>
                            <pic:blipFill>
                              <a:blip r:embed="rId23"/>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E">
            <w:pPr>
              <w:rPr>
                <w:rFonts w:ascii="Arial" w:cs="Arial" w:eastAsia="Arial" w:hAnsi="Arial"/>
                <w:sz w:val="20"/>
                <w:szCs w:val="20"/>
              </w:rPr>
            </w:pPr>
            <w:r w:rsidDel="00000000" w:rsidR="00000000" w:rsidRPr="00000000">
              <w:rPr>
                <w:rFonts w:ascii="Arial" w:cs="Arial" w:eastAsia="Arial" w:hAnsi="Arial"/>
                <w:sz w:val="20"/>
                <w:szCs w:val="20"/>
                <w:rtl w:val="0"/>
              </w:rPr>
              <w:tab/>
              <w:t xml:space="preserve">56 and above</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5" name=""/>
                      <a:graphic>
                        <a:graphicData uri="http://schemas.microsoft.com/office/word/2010/wordprocessingShape">
                          <wps:wsp>
                            <wps:cNvSpPr/>
                            <wps:cNvPr id="8" name="Shape 8"/>
                            <wps:spPr>
                              <a:xfrm>
                                <a:off x="5282500" y="3716500"/>
                                <a:ext cx="127000" cy="127000"/>
                              </a:xfrm>
                              <a:prstGeom prst="ellipse">
                                <a:avLst/>
                              </a:prstGeom>
                              <a:noFill/>
                              <a:ln cap="flat" cmpd="sng" w="9525">
                                <a:solidFill>
                                  <a:schemeClr val="dk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wp:posOffset>
                      </wp:positionH>
                      <wp:positionV relativeFrom="paragraph">
                        <wp:posOffset>12700</wp:posOffset>
                      </wp:positionV>
                      <wp:extent cx="136525" cy="136525"/>
                      <wp:effectExtent b="0" l="0" r="0" t="0"/>
                      <wp:wrapNone/>
                      <wp:docPr id="315" name="image18.png"/>
                      <a:graphic>
                        <a:graphicData uri="http://schemas.openxmlformats.org/drawingml/2006/picture">
                          <pic:pic>
                            <pic:nvPicPr>
                              <pic:cNvPr id="0" name="image18.png"/>
                              <pic:cNvPicPr preferRelativeResize="0"/>
                            </pic:nvPicPr>
                            <pic:blipFill>
                              <a:blip r:embed="rId24"/>
                              <a:srcRect/>
                              <a:stretch>
                                <a:fillRect/>
                              </a:stretch>
                            </pic:blipFill>
                            <pic:spPr>
                              <a:xfrm>
                                <a:off x="0" y="0"/>
                                <a:ext cx="136525" cy="136525"/>
                              </a:xfrm>
                              <a:prstGeom prst="rect"/>
                              <a:ln/>
                            </pic:spPr>
                          </pic:pic>
                        </a:graphicData>
                      </a:graphic>
                    </wp:anchor>
                  </w:drawing>
                </mc:Fallback>
              </mc:AlternateContent>
            </w:r>
          </w:p>
        </w:tc>
        <w:tc>
          <w:tcPr/>
          <w:p w:rsidR="00000000" w:rsidDel="00000000" w:rsidP="00000000" w:rsidRDefault="00000000" w:rsidRPr="00000000" w14:paraId="000002AF">
            <w:pP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2B0">
      <w:pPr>
        <w:rPr>
          <w:sz w:val="20"/>
          <w:szCs w:val="20"/>
        </w:rPr>
      </w:pPr>
      <w:r w:rsidDel="00000000" w:rsidR="00000000" w:rsidRPr="00000000">
        <w:rPr>
          <w:rtl w:val="0"/>
        </w:rPr>
      </w:r>
    </w:p>
    <w:p w:rsidR="00000000" w:rsidDel="00000000" w:rsidP="00000000" w:rsidRDefault="00000000" w:rsidRPr="00000000" w14:paraId="000002B1">
      <w:pPr>
        <w:rPr>
          <w:sz w:val="20"/>
          <w:szCs w:val="20"/>
        </w:rPr>
      </w:pPr>
      <w:r w:rsidDel="00000000" w:rsidR="00000000" w:rsidRPr="00000000">
        <w:rPr>
          <w:b w:val="1"/>
          <w:sz w:val="20"/>
          <w:szCs w:val="20"/>
          <w:rtl w:val="0"/>
        </w:rPr>
        <w:t xml:space="preserve">Direction:</w:t>
      </w:r>
      <w:r w:rsidDel="00000000" w:rsidR="00000000" w:rsidRPr="00000000">
        <w:rPr>
          <w:sz w:val="20"/>
          <w:szCs w:val="20"/>
          <w:rtl w:val="0"/>
        </w:rPr>
        <w:t xml:space="preserve"> Please evaluate the following items to determine the acceptability of the developed VMS by checking (</w:t>
      </w:r>
      <w:r w:rsidDel="00000000" w:rsidR="00000000" w:rsidRPr="00000000">
        <w:rPr>
          <w:rFonts w:ascii="MS Gothic" w:cs="MS Gothic" w:eastAsia="MS Gothic" w:hAnsi="MS Gothic"/>
          <w:sz w:val="20"/>
          <w:szCs w:val="20"/>
          <w:highlight w:val="white"/>
          <w:rtl w:val="0"/>
        </w:rPr>
        <w:t xml:space="preserve">✓</w:t>
      </w:r>
      <w:r w:rsidDel="00000000" w:rsidR="00000000" w:rsidRPr="00000000">
        <w:rPr>
          <w:sz w:val="20"/>
          <w:szCs w:val="20"/>
          <w:highlight w:val="white"/>
          <w:rtl w:val="0"/>
        </w:rPr>
        <w:t xml:space="preserve">)</w:t>
      </w:r>
      <w:r w:rsidDel="00000000" w:rsidR="00000000" w:rsidRPr="00000000">
        <w:rPr>
          <w:sz w:val="20"/>
          <w:szCs w:val="20"/>
          <w:rtl w:val="0"/>
        </w:rPr>
        <w:t xml:space="preserve"> the corresponding box.</w:t>
      </w:r>
    </w:p>
    <w:tbl>
      <w:tblPr>
        <w:tblStyle w:val="Table10"/>
        <w:tblW w:w="9539.999999999998"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274"/>
        <w:gridCol w:w="1088"/>
        <w:gridCol w:w="1178"/>
        <w:tblGridChange w:id="0">
          <w:tblGrid>
            <w:gridCol w:w="7274"/>
            <w:gridCol w:w="1088"/>
            <w:gridCol w:w="1178"/>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2">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Functional Suitability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3">
            <w:pPr>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Agree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4">
            <w:pPr>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Disagree</w:t>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scope of the developed VMS is sufficient (e.g., security guard can add client, administrator can edit, update, register user, the system can allow time in and out of vehicles using QR codes etc.)</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6">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7">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8">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provides an accurate result to user’s request (e.g., security guard can search according to, vehicle plate number).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9">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A">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B">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0" w:before="0" w:line="276"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Input data/information can be modified/edited.</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C">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D">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E">
            <w:pPr>
              <w:keepNext w:val="0"/>
              <w:keepLines w:val="0"/>
              <w:pageBreakBefore w:val="0"/>
              <w:widowControl w:val="1"/>
              <w:numPr>
                <w:ilvl w:val="0"/>
                <w:numId w:val="21"/>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features and functions of the developed VMS is useful for its intended purpose.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BF">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0">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1">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Performance Efficiency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2">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3">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4">
            <w:pPr>
              <w:numPr>
                <w:ilvl w:val="0"/>
                <w:numId w:val="22"/>
              </w:numPr>
              <w:ind w:left="108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The developed VMS responds immediately display of details of time in and time out until next tap of QR codes.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5">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6">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7">
            <w:pPr>
              <w:numPr>
                <w:ilvl w:val="0"/>
                <w:numId w:val="22"/>
              </w:numPr>
              <w:ind w:left="108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Reports are being generated not more a minute.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8">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9">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A">
            <w:pPr>
              <w:numPr>
                <w:ilvl w:val="0"/>
                <w:numId w:val="22"/>
              </w:numPr>
              <w:ind w:left="108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Searching information using the developed VMS yields relevant results.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B">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C">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D">
            <w:pPr>
              <w:numPr>
                <w:ilvl w:val="0"/>
                <w:numId w:val="22"/>
              </w:numPr>
              <w:ind w:left="1080" w:hanging="360"/>
              <w:rPr>
                <w:rFonts w:ascii="Arial" w:cs="Arial" w:eastAsia="Arial" w:hAnsi="Arial"/>
                <w:sz w:val="18"/>
                <w:szCs w:val="18"/>
              </w:rPr>
            </w:pPr>
            <w:r w:rsidDel="00000000" w:rsidR="00000000" w:rsidRPr="00000000">
              <w:rPr>
                <w:rFonts w:ascii="Arial" w:cs="Arial" w:eastAsia="Arial" w:hAnsi="Arial"/>
                <w:sz w:val="18"/>
                <w:szCs w:val="18"/>
                <w:rtl w:val="0"/>
              </w:rPr>
              <w:t xml:space="preserve">Error prevention message is adequate.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E">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CF">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Usability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1">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2">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3">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has a user-friendly interface-can be operated by any target user.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4">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5">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6">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Learning how to use and operate the features and functions of the developed VMS is easy.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7">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8">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9">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is an appropriate tool to improve report generation and data management of the office.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A">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B">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C">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Prompt messages are integrated to avoid user error.</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D">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E">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DF">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Reliability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0">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1">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2">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can back up and recover the data in the event of interruption or failure.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3">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4">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is accessible when required to use.</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6">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7">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8">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produces accurate outputs-all inputted entries are well-processed which result to the consistency of data.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9">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A">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system implements data validation check to reduce input error- data being entered are checked and validated first before the next transaction occurs.</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C">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D">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E">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Security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EF">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0">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1">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Only the head of the security unit or authorized staff can access the developed VMS using his/her validated username and password.</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2">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3">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4">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Data entry, modification and viewing information can only be done by the head of security unit or authorized staff.</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5">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6">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7">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Portability</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8">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9">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A">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can be installed or uninstalled easily.</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B">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C">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D">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can be used in a laptop or desktop using Windows, or any gadgets with internet connection.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E">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2FF">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0">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developed VMS can easily adapt versions of the software needed.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1">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2">
            <w:pPr>
              <w:rPr>
                <w:rFonts w:ascii="Arial" w:cs="Arial" w:eastAsia="Arial" w:hAnsi="Arial"/>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3">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0" w:before="0" w:line="240" w:lineRule="auto"/>
              <w:ind w:left="1080" w:right="0" w:hanging="360"/>
              <w:jc w:val="both"/>
              <w:rPr>
                <w:rFonts w:ascii="Arial" w:cs="Arial" w:eastAsia="Arial" w:hAnsi="Arial"/>
                <w:b w:val="0"/>
                <w:i w:val="0"/>
                <w:smallCaps w:val="0"/>
                <w:strike w:val="0"/>
                <w:color w:val="000000"/>
                <w:sz w:val="18"/>
                <w:szCs w:val="18"/>
                <w:u w:val="none"/>
                <w:shd w:fill="auto" w:val="clear"/>
                <w:vertAlign w:val="baseline"/>
              </w:rPr>
            </w:pPr>
            <w:r w:rsidDel="00000000" w:rsidR="00000000" w:rsidRPr="00000000">
              <w:rPr>
                <w:rFonts w:ascii="Arial" w:cs="Arial" w:eastAsia="Arial" w:hAnsi="Arial"/>
                <w:b w:val="0"/>
                <w:i w:val="0"/>
                <w:smallCaps w:val="0"/>
                <w:strike w:val="0"/>
                <w:color w:val="000000"/>
                <w:sz w:val="18"/>
                <w:szCs w:val="18"/>
                <w:u w:val="none"/>
                <w:shd w:fill="auto" w:val="clear"/>
                <w:vertAlign w:val="baseline"/>
                <w:rtl w:val="0"/>
              </w:rPr>
              <w:t xml:space="preserve">The system can be tested easily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4">
            <w:pPr>
              <w:rPr>
                <w:rFonts w:ascii="Arial" w:cs="Arial" w:eastAsia="Arial" w:hAnsi="Arial"/>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05">
            <w:pPr>
              <w:rPr>
                <w:rFonts w:ascii="Arial" w:cs="Arial" w:eastAsia="Arial" w:hAnsi="Arial"/>
                <w:sz w:val="18"/>
                <w:szCs w:val="18"/>
              </w:rPr>
            </w:pPr>
            <w:r w:rsidDel="00000000" w:rsidR="00000000" w:rsidRPr="00000000">
              <w:rPr>
                <w:rtl w:val="0"/>
              </w:rPr>
            </w:r>
          </w:p>
        </w:tc>
      </w:tr>
    </w:tbl>
    <w:p w:rsidR="00000000" w:rsidDel="00000000" w:rsidP="00000000" w:rsidRDefault="00000000" w:rsidRPr="00000000" w14:paraId="00000306">
      <w:pPr>
        <w:rPr>
          <w:sz w:val="18"/>
          <w:szCs w:val="18"/>
        </w:rPr>
      </w:pPr>
      <w:r w:rsidDel="00000000" w:rsidR="00000000" w:rsidRPr="00000000">
        <w:rPr>
          <w:rtl w:val="0"/>
        </w:rPr>
      </w:r>
    </w:p>
    <w:p w:rsidR="00000000" w:rsidDel="00000000" w:rsidP="00000000" w:rsidRDefault="00000000" w:rsidRPr="00000000" w14:paraId="00000307">
      <w:pPr>
        <w:jc w:val="left"/>
        <w:rPr>
          <w:sz w:val="18"/>
          <w:szCs w:val="18"/>
        </w:rPr>
        <w:sectPr>
          <w:type w:val="nextPage"/>
          <w:pgSz w:h="16817" w:w="11901" w:orient="portrait"/>
          <w:pgMar w:bottom="720" w:top="432" w:left="1440" w:right="1440" w:header="720" w:footer="720"/>
          <w:pgNumType w:start="40"/>
        </w:sectPr>
      </w:pPr>
      <w:r w:rsidDel="00000000" w:rsidR="00000000" w:rsidRPr="00000000">
        <w:rPr>
          <w:sz w:val="18"/>
          <w:szCs w:val="18"/>
          <w:rtl w:val="0"/>
        </w:rPr>
        <w:t xml:space="preserve">Comments and Suggestions: 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0000" w:rsidDel="00000000" w:rsidP="00000000" w:rsidRDefault="00000000" w:rsidRPr="00000000" w14:paraId="00000308">
      <w:pPr>
        <w:jc w:val="center"/>
        <w:rPr>
          <w:b w:val="1"/>
        </w:rPr>
      </w:pPr>
      <w:r w:rsidDel="00000000" w:rsidR="00000000" w:rsidRPr="00000000">
        <w:rPr>
          <w:b w:val="1"/>
          <w:rtl w:val="0"/>
        </w:rPr>
        <w:t xml:space="preserve">APPENDIX C</w:t>
      </w:r>
    </w:p>
    <w:p w:rsidR="00000000" w:rsidDel="00000000" w:rsidP="00000000" w:rsidRDefault="00000000" w:rsidRPr="00000000" w14:paraId="00000309">
      <w:pPr>
        <w:jc w:val="center"/>
        <w:rPr>
          <w:b w:val="1"/>
        </w:rPr>
      </w:pPr>
      <w:r w:rsidDel="00000000" w:rsidR="00000000" w:rsidRPr="00000000">
        <w:rPr>
          <w:rtl w:val="0"/>
        </w:rPr>
      </w:r>
    </w:p>
    <w:p w:rsidR="00000000" w:rsidDel="00000000" w:rsidP="00000000" w:rsidRDefault="00000000" w:rsidRPr="00000000" w14:paraId="0000030A">
      <w:pPr>
        <w:jc w:val="center"/>
        <w:rPr/>
      </w:pPr>
      <w:r w:rsidDel="00000000" w:rsidR="00000000" w:rsidRPr="00000000">
        <w:rPr>
          <w:rtl w:val="0"/>
        </w:rPr>
        <w:t xml:space="preserve">QR-CODE E-PASS</w:t>
      </w:r>
    </w:p>
    <w:p w:rsidR="00000000" w:rsidDel="00000000" w:rsidP="00000000" w:rsidRDefault="00000000" w:rsidRPr="00000000" w14:paraId="0000030B">
      <w:pPr>
        <w:jc w:val="center"/>
        <w:rPr/>
      </w:pPr>
      <w:r w:rsidDel="00000000" w:rsidR="00000000" w:rsidRPr="00000000">
        <w:rPr>
          <w:rtl w:val="0"/>
        </w:rPr>
      </w:r>
    </w:p>
    <w:p w:rsidR="00000000" w:rsidDel="00000000" w:rsidP="00000000" w:rsidRDefault="00000000" w:rsidRPr="00000000" w14:paraId="0000030C">
      <w:pPr>
        <w:jc w:val="center"/>
        <w:rPr>
          <w:b w:val="1"/>
        </w:rPr>
      </w:pPr>
      <w:r w:rsidDel="00000000" w:rsidR="00000000" w:rsidRPr="00000000">
        <w:rPr>
          <w:rtl w:val="0"/>
        </w:rPr>
      </w:r>
    </w:p>
    <w:p w:rsidR="00000000" w:rsidDel="00000000" w:rsidP="00000000" w:rsidRDefault="00000000" w:rsidRPr="00000000" w14:paraId="0000030D">
      <w:pPr>
        <w:jc w:val="center"/>
        <w:rPr>
          <w:b w:val="1"/>
        </w:rPr>
      </w:pPr>
      <w:r w:rsidDel="00000000" w:rsidR="00000000" w:rsidRPr="00000000">
        <w:rPr>
          <w:rtl w:val="0"/>
        </w:rPr>
      </w:r>
    </w:p>
    <w:p w:rsidR="00000000" w:rsidDel="00000000" w:rsidP="00000000" w:rsidRDefault="00000000" w:rsidRPr="00000000" w14:paraId="0000030E">
      <w:pPr>
        <w:jc w:val="center"/>
        <w:rPr>
          <w:b w:val="1"/>
        </w:rPr>
      </w:pPr>
      <w:r w:rsidDel="00000000" w:rsidR="00000000" w:rsidRPr="00000000">
        <w:rPr>
          <w:b w:val="1"/>
        </w:rPr>
        <w:drawing>
          <wp:inline distB="0" distT="0" distL="0" distR="0">
            <wp:extent cx="2152650" cy="3314700"/>
            <wp:effectExtent b="0" l="0" r="0" t="0"/>
            <wp:docPr id="344" name="image15.png"/>
            <a:graphic>
              <a:graphicData uri="http://schemas.openxmlformats.org/drawingml/2006/picture">
                <pic:pic>
                  <pic:nvPicPr>
                    <pic:cNvPr id="0" name="image15.png"/>
                    <pic:cNvPicPr preferRelativeResize="0"/>
                  </pic:nvPicPr>
                  <pic:blipFill>
                    <a:blip r:embed="rId25"/>
                    <a:srcRect b="0" l="0" r="0" t="0"/>
                    <a:stretch>
                      <a:fillRect/>
                    </a:stretch>
                  </pic:blipFill>
                  <pic:spPr>
                    <a:xfrm>
                      <a:off x="0" y="0"/>
                      <a:ext cx="2152650" cy="3314700"/>
                    </a:xfrm>
                    <a:prstGeom prst="rect"/>
                    <a:ln/>
                  </pic:spPr>
                </pic:pic>
              </a:graphicData>
            </a:graphic>
          </wp:inline>
        </w:drawing>
      </w:r>
      <w:r w:rsidDel="00000000" w:rsidR="00000000" w:rsidRPr="00000000">
        <w:rPr>
          <w:rtl w:val="0"/>
        </w:rPr>
      </w:r>
    </w:p>
    <w:p w:rsidR="00000000" w:rsidDel="00000000" w:rsidP="00000000" w:rsidRDefault="00000000" w:rsidRPr="00000000" w14:paraId="0000030F">
      <w:pPr>
        <w:jc w:val="center"/>
        <w:rPr>
          <w:b w:val="1"/>
        </w:rPr>
      </w:pPr>
      <w:r w:rsidDel="00000000" w:rsidR="00000000" w:rsidRPr="00000000">
        <w:br w:type="page"/>
      </w:r>
      <w:r w:rsidDel="00000000" w:rsidR="00000000" w:rsidRPr="00000000">
        <w:rPr>
          <w:b w:val="1"/>
          <w:rtl w:val="0"/>
        </w:rPr>
        <w:t xml:space="preserve">APPENDIX D</w:t>
      </w:r>
    </w:p>
    <w:p w:rsidR="00000000" w:rsidDel="00000000" w:rsidP="00000000" w:rsidRDefault="00000000" w:rsidRPr="00000000" w14:paraId="00000310">
      <w:pPr>
        <w:jc w:val="center"/>
        <w:rPr>
          <w:b w:val="1"/>
        </w:rPr>
      </w:pPr>
      <w:r w:rsidDel="00000000" w:rsidR="00000000" w:rsidRPr="00000000">
        <w:rPr>
          <w:rtl w:val="0"/>
        </w:rPr>
      </w:r>
    </w:p>
    <w:p w:rsidR="00000000" w:rsidDel="00000000" w:rsidP="00000000" w:rsidRDefault="00000000" w:rsidRPr="00000000" w14:paraId="00000311">
      <w:pPr>
        <w:jc w:val="center"/>
        <w:rPr/>
      </w:pPr>
      <w:r w:rsidDel="00000000" w:rsidR="00000000" w:rsidRPr="00000000">
        <w:rPr>
          <w:rtl w:val="0"/>
        </w:rPr>
        <w:t xml:space="preserve"> PRINT LOG SAMPLE </w:t>
      </w:r>
    </w:p>
    <w:p w:rsidR="00000000" w:rsidDel="00000000" w:rsidP="00000000" w:rsidRDefault="00000000" w:rsidRPr="00000000" w14:paraId="00000312">
      <w:pPr>
        <w:jc w:val="center"/>
        <w:rPr>
          <w:b w:val="1"/>
        </w:rPr>
      </w:pPr>
      <w:r w:rsidDel="00000000" w:rsidR="00000000" w:rsidRPr="00000000">
        <w:rPr>
          <w:rtl w:val="0"/>
        </w:rPr>
      </w:r>
    </w:p>
    <w:p w:rsidR="00000000" w:rsidDel="00000000" w:rsidP="00000000" w:rsidRDefault="00000000" w:rsidRPr="00000000" w14:paraId="00000313">
      <w:pPr>
        <w:jc w:val="center"/>
        <w:rPr>
          <w:b w:val="1"/>
        </w:rPr>
      </w:pPr>
      <w:r w:rsidDel="00000000" w:rsidR="00000000" w:rsidRPr="00000000">
        <w:rPr/>
        <w:drawing>
          <wp:inline distB="0" distT="0" distL="0" distR="0">
            <wp:extent cx="4143567" cy="5779745"/>
            <wp:effectExtent b="38100" l="38100" r="38100" t="38100"/>
            <wp:docPr id="346" name="image13.png"/>
            <a:graphic>
              <a:graphicData uri="http://schemas.openxmlformats.org/drawingml/2006/picture">
                <pic:pic>
                  <pic:nvPicPr>
                    <pic:cNvPr id="0" name="image13.png"/>
                    <pic:cNvPicPr preferRelativeResize="0"/>
                  </pic:nvPicPr>
                  <pic:blipFill>
                    <a:blip r:embed="rId26"/>
                    <a:srcRect b="20932" l="12646" r="54909" t="6655"/>
                    <a:stretch>
                      <a:fillRect/>
                    </a:stretch>
                  </pic:blipFill>
                  <pic:spPr>
                    <a:xfrm>
                      <a:off x="0" y="0"/>
                      <a:ext cx="4143567" cy="5779745"/>
                    </a:xfrm>
                    <a:prstGeom prst="rect"/>
                    <a:ln w="381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314">
      <w:pPr>
        <w:rPr/>
      </w:pPr>
      <w:r w:rsidDel="00000000" w:rsidR="00000000" w:rsidRPr="00000000">
        <w:br w:type="page"/>
      </w:r>
      <w:r w:rsidDel="00000000" w:rsidR="00000000" w:rsidRPr="00000000">
        <w:rPr>
          <w:rtl w:val="0"/>
        </w:rPr>
      </w:r>
    </w:p>
    <w:p w:rsidR="00000000" w:rsidDel="00000000" w:rsidP="00000000" w:rsidRDefault="00000000" w:rsidRPr="00000000" w14:paraId="00000315">
      <w:pPr>
        <w:rPr>
          <w:b w:val="1"/>
        </w:rPr>
      </w:pPr>
      <w:r w:rsidDel="00000000" w:rsidR="00000000" w:rsidRPr="00000000">
        <w:rPr>
          <w:rtl w:val="0"/>
        </w:rPr>
      </w:r>
    </w:p>
    <w:p w:rsidR="00000000" w:rsidDel="00000000" w:rsidP="00000000" w:rsidRDefault="00000000" w:rsidRPr="00000000" w14:paraId="00000316">
      <w:pPr>
        <w:rPr/>
      </w:pPr>
      <w:r w:rsidDel="00000000" w:rsidR="00000000" w:rsidRPr="00000000">
        <w:rPr>
          <w:rtl w:val="0"/>
        </w:rPr>
      </w:r>
    </w:p>
    <w:p w:rsidR="00000000" w:rsidDel="00000000" w:rsidP="00000000" w:rsidRDefault="00000000" w:rsidRPr="00000000" w14:paraId="00000317">
      <w:pPr>
        <w:jc w:val="center"/>
        <w:rPr>
          <w:b w:val="1"/>
        </w:rPr>
      </w:pPr>
      <w:r w:rsidDel="00000000" w:rsidR="00000000" w:rsidRPr="00000000">
        <w:rPr>
          <w:b w:val="1"/>
          <w:rtl w:val="0"/>
        </w:rPr>
        <w:t xml:space="preserve">PLATES</w:t>
      </w:r>
    </w:p>
    <w:p w:rsidR="00000000" w:rsidDel="00000000" w:rsidP="00000000" w:rsidRDefault="00000000" w:rsidRPr="00000000" w14:paraId="00000318">
      <w:pPr>
        <w:jc w:val="center"/>
        <w:rPr>
          <w:b w:val="1"/>
        </w:rPr>
      </w:pPr>
      <w:r w:rsidDel="00000000" w:rsidR="00000000" w:rsidRPr="00000000">
        <w:rPr>
          <w:rtl w:val="0"/>
        </w:rPr>
      </w:r>
    </w:p>
    <w:p w:rsidR="00000000" w:rsidDel="00000000" w:rsidP="00000000" w:rsidRDefault="00000000" w:rsidRPr="00000000" w14:paraId="00000319">
      <w:pPr>
        <w:jc w:val="center"/>
        <w:rPr>
          <w:b w:val="1"/>
        </w:rPr>
      </w:pPr>
      <w:r w:rsidDel="00000000" w:rsidR="00000000" w:rsidRPr="00000000">
        <w:rPr>
          <w:b w:val="1"/>
          <w:rtl w:val="0"/>
        </w:rPr>
        <w:t xml:space="preserve">ADMIN SYSTEM PAGE</w:t>
      </w:r>
    </w:p>
    <w:p w:rsidR="00000000" w:rsidDel="00000000" w:rsidP="00000000" w:rsidRDefault="00000000" w:rsidRPr="00000000" w14:paraId="0000031A">
      <w:pPr>
        <w:jc w:val="center"/>
        <w:rPr>
          <w:b w:val="1"/>
        </w:rPr>
      </w:pPr>
      <w:r w:rsidDel="00000000" w:rsidR="00000000" w:rsidRPr="00000000">
        <w:rPr>
          <w:rtl w:val="0"/>
        </w:rPr>
      </w:r>
    </w:p>
    <w:p w:rsidR="00000000" w:rsidDel="00000000" w:rsidP="00000000" w:rsidRDefault="00000000" w:rsidRPr="00000000" w14:paraId="0000031B">
      <w:pPr>
        <w:jc w:val="center"/>
        <w:rPr>
          <w:b w:val="1"/>
        </w:rPr>
      </w:pPr>
      <w:r w:rsidDel="00000000" w:rsidR="00000000" w:rsidRPr="00000000">
        <w:rPr/>
        <w:drawing>
          <wp:inline distB="0" distT="0" distL="0" distR="0">
            <wp:extent cx="5728335" cy="2887996"/>
            <wp:effectExtent b="38100" l="38100" r="38100" t="38100"/>
            <wp:docPr id="345" name="image34.png"/>
            <a:graphic>
              <a:graphicData uri="http://schemas.openxmlformats.org/drawingml/2006/picture">
                <pic:pic>
                  <pic:nvPicPr>
                    <pic:cNvPr id="0" name="image34.png"/>
                    <pic:cNvPicPr preferRelativeResize="0"/>
                  </pic:nvPicPr>
                  <pic:blipFill>
                    <a:blip r:embed="rId27"/>
                    <a:srcRect b="11347" l="0" r="0" t="7987"/>
                    <a:stretch>
                      <a:fillRect/>
                    </a:stretch>
                  </pic:blipFill>
                  <pic:spPr>
                    <a:xfrm>
                      <a:off x="0" y="0"/>
                      <a:ext cx="5728335" cy="2887996"/>
                    </a:xfrm>
                    <a:prstGeom prst="rect"/>
                    <a:ln w="381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31C">
      <w:pPr>
        <w:jc w:val="center"/>
        <w:rPr>
          <w:b w:val="1"/>
        </w:rPr>
      </w:pPr>
      <w:r w:rsidDel="00000000" w:rsidR="00000000" w:rsidRPr="00000000">
        <w:rPr>
          <w:rtl w:val="0"/>
        </w:rPr>
      </w:r>
    </w:p>
    <w:p w:rsidR="00000000" w:rsidDel="00000000" w:rsidP="00000000" w:rsidRDefault="00000000" w:rsidRPr="00000000" w14:paraId="0000031D">
      <w:pPr>
        <w:jc w:val="left"/>
        <w:rPr/>
      </w:pPr>
      <w:r w:rsidDel="00000000" w:rsidR="00000000" w:rsidRPr="00000000">
        <w:rPr>
          <w:rtl w:val="0"/>
        </w:rPr>
        <w:t xml:space="preserve">Admin Log-in</w:t>
      </w:r>
    </w:p>
    <w:p w:rsidR="00000000" w:rsidDel="00000000" w:rsidP="00000000" w:rsidRDefault="00000000" w:rsidRPr="00000000" w14:paraId="0000031E">
      <w:pPr>
        <w:jc w:val="left"/>
        <w:rPr/>
      </w:pPr>
      <w:r w:rsidDel="00000000" w:rsidR="00000000" w:rsidRPr="00000000">
        <w:rPr>
          <w:rtl w:val="0"/>
        </w:rPr>
        <w:t xml:space="preserve">Input Username: admin </w:t>
      </w:r>
    </w:p>
    <w:p w:rsidR="00000000" w:rsidDel="00000000" w:rsidP="00000000" w:rsidRDefault="00000000" w:rsidRPr="00000000" w14:paraId="0000031F">
      <w:pPr>
        <w:jc w:val="left"/>
        <w:rPr/>
      </w:pPr>
      <w:r w:rsidDel="00000000" w:rsidR="00000000" w:rsidRPr="00000000">
        <w:rPr>
          <w:rtl w:val="0"/>
        </w:rPr>
        <w:t xml:space="preserve">Password : **********</w:t>
      </w:r>
    </w:p>
    <w:p w:rsidR="00000000" w:rsidDel="00000000" w:rsidP="00000000" w:rsidRDefault="00000000" w:rsidRPr="00000000" w14:paraId="00000320">
      <w:pPr>
        <w:jc w:val="center"/>
        <w:rPr>
          <w:b w:val="1"/>
        </w:rPr>
      </w:pPr>
      <w:r w:rsidDel="00000000" w:rsidR="00000000" w:rsidRPr="00000000">
        <w:rPr>
          <w:rtl w:val="0"/>
        </w:rPr>
      </w:r>
    </w:p>
    <w:p w:rsidR="00000000" w:rsidDel="00000000" w:rsidP="00000000" w:rsidRDefault="00000000" w:rsidRPr="00000000" w14:paraId="00000321">
      <w:pPr>
        <w:jc w:val="center"/>
        <w:rPr>
          <w:b w:val="1"/>
        </w:rPr>
      </w:pPr>
      <w:r w:rsidDel="00000000" w:rsidR="00000000" w:rsidRPr="00000000">
        <w:rPr/>
        <w:drawing>
          <wp:inline distB="0" distT="0" distL="0" distR="0">
            <wp:extent cx="5728335" cy="2983309"/>
            <wp:effectExtent b="38100" l="38100" r="38100" t="38100"/>
            <wp:docPr id="347" name="image5.png"/>
            <a:graphic>
              <a:graphicData uri="http://schemas.openxmlformats.org/drawingml/2006/picture">
                <pic:pic>
                  <pic:nvPicPr>
                    <pic:cNvPr id="0" name="image5.png"/>
                    <pic:cNvPicPr preferRelativeResize="0"/>
                  </pic:nvPicPr>
                  <pic:blipFill>
                    <a:blip r:embed="rId28"/>
                    <a:srcRect b="9751" l="0" r="0" t="6921"/>
                    <a:stretch>
                      <a:fillRect/>
                    </a:stretch>
                  </pic:blipFill>
                  <pic:spPr>
                    <a:xfrm>
                      <a:off x="0" y="0"/>
                      <a:ext cx="5728335" cy="2983309"/>
                    </a:xfrm>
                    <a:prstGeom prst="rect"/>
                    <a:ln w="381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322">
      <w:pPr>
        <w:jc w:val="center"/>
        <w:rPr>
          <w:b w:val="1"/>
        </w:rPr>
      </w:pPr>
      <w:r w:rsidDel="00000000" w:rsidR="00000000" w:rsidRPr="00000000">
        <w:rPr>
          <w:b w:val="1"/>
          <w:rtl w:val="0"/>
        </w:rPr>
        <w:t xml:space="preserve">Welcome Page</w:t>
      </w:r>
    </w:p>
    <w:p w:rsidR="00000000" w:rsidDel="00000000" w:rsidP="00000000" w:rsidRDefault="00000000" w:rsidRPr="00000000" w14:paraId="00000323">
      <w:pPr>
        <w:rPr/>
      </w:pPr>
      <w:r w:rsidDel="00000000" w:rsidR="00000000" w:rsidRPr="00000000">
        <w:br w:type="page"/>
      </w:r>
      <w:r w:rsidDel="00000000" w:rsidR="00000000" w:rsidRPr="00000000">
        <w:rPr>
          <w:rtl w:val="0"/>
        </w:rPr>
      </w:r>
    </w:p>
    <w:p w:rsidR="00000000" w:rsidDel="00000000" w:rsidP="00000000" w:rsidRDefault="00000000" w:rsidRPr="00000000" w14:paraId="00000324">
      <w:pPr>
        <w:jc w:val="center"/>
        <w:rPr>
          <w:b w:val="1"/>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2038350</wp:posOffset>
            </wp:positionH>
            <wp:positionV relativeFrom="paragraph">
              <wp:posOffset>-47624</wp:posOffset>
            </wp:positionV>
            <wp:extent cx="1732915" cy="1990725"/>
            <wp:effectExtent b="38100" l="38100" r="38100" t="38100"/>
            <wp:wrapSquare wrapText="bothSides" distB="0" distT="0" distL="114300" distR="114300"/>
            <wp:docPr id="334" name="image5.png"/>
            <a:graphic>
              <a:graphicData uri="http://schemas.openxmlformats.org/drawingml/2006/picture">
                <pic:pic>
                  <pic:nvPicPr>
                    <pic:cNvPr id="0" name="image5.png"/>
                    <pic:cNvPicPr preferRelativeResize="0"/>
                  </pic:nvPicPr>
                  <pic:blipFill>
                    <a:blip r:embed="rId28"/>
                    <a:srcRect b="48087" l="0" r="83195" t="21030"/>
                    <a:stretch>
                      <a:fillRect/>
                    </a:stretch>
                  </pic:blipFill>
                  <pic:spPr>
                    <a:xfrm>
                      <a:off x="0" y="0"/>
                      <a:ext cx="1732915" cy="1990725"/>
                    </a:xfrm>
                    <a:prstGeom prst="rect"/>
                    <a:ln w="38100">
                      <a:solidFill>
                        <a:srgbClr val="000000"/>
                      </a:solidFill>
                      <a:prstDash val="solid"/>
                    </a:ln>
                  </pic:spPr>
                </pic:pic>
              </a:graphicData>
            </a:graphic>
          </wp:anchor>
        </w:drawing>
      </w:r>
    </w:p>
    <w:p w:rsidR="00000000" w:rsidDel="00000000" w:rsidP="00000000" w:rsidRDefault="00000000" w:rsidRPr="00000000" w14:paraId="00000325">
      <w:pPr>
        <w:jc w:val="center"/>
        <w:rPr>
          <w:b w:val="1"/>
        </w:rPr>
      </w:pPr>
      <w:r w:rsidDel="00000000" w:rsidR="00000000" w:rsidRPr="00000000">
        <w:rPr>
          <w:rtl w:val="0"/>
        </w:rPr>
      </w:r>
    </w:p>
    <w:p w:rsidR="00000000" w:rsidDel="00000000" w:rsidP="00000000" w:rsidRDefault="00000000" w:rsidRPr="00000000" w14:paraId="00000326">
      <w:pPr>
        <w:jc w:val="center"/>
        <w:rPr>
          <w:b w:val="1"/>
        </w:rPr>
      </w:pPr>
      <w:r w:rsidDel="00000000" w:rsidR="00000000" w:rsidRPr="00000000">
        <w:rPr>
          <w:rtl w:val="0"/>
        </w:rPr>
      </w:r>
    </w:p>
    <w:p w:rsidR="00000000" w:rsidDel="00000000" w:rsidP="00000000" w:rsidRDefault="00000000" w:rsidRPr="00000000" w14:paraId="00000327">
      <w:pPr>
        <w:jc w:val="center"/>
        <w:rPr>
          <w:b w:val="1"/>
        </w:rPr>
      </w:pPr>
      <w:r w:rsidDel="00000000" w:rsidR="00000000" w:rsidRPr="00000000">
        <w:rPr>
          <w:rtl w:val="0"/>
        </w:rPr>
      </w:r>
    </w:p>
    <w:p w:rsidR="00000000" w:rsidDel="00000000" w:rsidP="00000000" w:rsidRDefault="00000000" w:rsidRPr="00000000" w14:paraId="00000328">
      <w:pPr>
        <w:jc w:val="center"/>
        <w:rPr>
          <w:b w:val="1"/>
        </w:rPr>
      </w:pPr>
      <w:r w:rsidDel="00000000" w:rsidR="00000000" w:rsidRPr="00000000">
        <w:rPr>
          <w:rtl w:val="0"/>
        </w:rPr>
      </w:r>
    </w:p>
    <w:p w:rsidR="00000000" w:rsidDel="00000000" w:rsidP="00000000" w:rsidRDefault="00000000" w:rsidRPr="00000000" w14:paraId="00000329">
      <w:pPr>
        <w:jc w:val="center"/>
        <w:rPr>
          <w:b w:val="1"/>
        </w:rPr>
      </w:pPr>
      <w:r w:rsidDel="00000000" w:rsidR="00000000" w:rsidRPr="00000000">
        <w:rPr>
          <w:rtl w:val="0"/>
        </w:rPr>
      </w:r>
    </w:p>
    <w:p w:rsidR="00000000" w:rsidDel="00000000" w:rsidP="00000000" w:rsidRDefault="00000000" w:rsidRPr="00000000" w14:paraId="0000032A">
      <w:pPr>
        <w:jc w:val="center"/>
        <w:rPr>
          <w:b w:val="1"/>
        </w:rPr>
      </w:pPr>
      <w:r w:rsidDel="00000000" w:rsidR="00000000" w:rsidRPr="00000000">
        <w:rPr>
          <w:rtl w:val="0"/>
        </w:rPr>
      </w:r>
    </w:p>
    <w:p w:rsidR="00000000" w:rsidDel="00000000" w:rsidP="00000000" w:rsidRDefault="00000000" w:rsidRPr="00000000" w14:paraId="0000032B">
      <w:pPr>
        <w:jc w:val="center"/>
        <w:rPr>
          <w:b w:val="1"/>
        </w:rPr>
      </w:pPr>
      <w:r w:rsidDel="00000000" w:rsidR="00000000" w:rsidRPr="00000000">
        <w:rPr>
          <w:rtl w:val="0"/>
        </w:rPr>
      </w:r>
    </w:p>
    <w:p w:rsidR="00000000" w:rsidDel="00000000" w:rsidP="00000000" w:rsidRDefault="00000000" w:rsidRPr="00000000" w14:paraId="0000032C">
      <w:pPr>
        <w:jc w:val="center"/>
        <w:rPr>
          <w:b w:val="1"/>
        </w:rPr>
      </w:pPr>
      <w:r w:rsidDel="00000000" w:rsidR="00000000" w:rsidRPr="00000000">
        <w:rPr>
          <w:rtl w:val="0"/>
        </w:rPr>
      </w:r>
    </w:p>
    <w:p w:rsidR="00000000" w:rsidDel="00000000" w:rsidP="00000000" w:rsidRDefault="00000000" w:rsidRPr="00000000" w14:paraId="0000032D">
      <w:pPr>
        <w:jc w:val="center"/>
        <w:rPr>
          <w:b w:val="1"/>
        </w:rPr>
      </w:pPr>
      <w:r w:rsidDel="00000000" w:rsidR="00000000" w:rsidRPr="00000000">
        <w:rPr>
          <w:rtl w:val="0"/>
        </w:rPr>
      </w:r>
    </w:p>
    <w:p w:rsidR="00000000" w:rsidDel="00000000" w:rsidP="00000000" w:rsidRDefault="00000000" w:rsidRPr="00000000" w14:paraId="0000032E">
      <w:pPr>
        <w:jc w:val="center"/>
        <w:rPr>
          <w:b w:val="1"/>
        </w:rPr>
      </w:pPr>
      <w:r w:rsidDel="00000000" w:rsidR="00000000" w:rsidRPr="00000000">
        <w:rPr>
          <w:rtl w:val="0"/>
        </w:rPr>
      </w:r>
    </w:p>
    <w:p w:rsidR="00000000" w:rsidDel="00000000" w:rsidP="00000000" w:rsidRDefault="00000000" w:rsidRPr="00000000" w14:paraId="0000032F">
      <w:pPr>
        <w:jc w:val="center"/>
        <w:rPr>
          <w:b w:val="1"/>
        </w:rPr>
      </w:pPr>
      <w:r w:rsidDel="00000000" w:rsidR="00000000" w:rsidRPr="00000000">
        <w:rPr>
          <w:rtl w:val="0"/>
        </w:rPr>
      </w:r>
    </w:p>
    <w:p w:rsidR="00000000" w:rsidDel="00000000" w:rsidP="00000000" w:rsidRDefault="00000000" w:rsidRPr="00000000" w14:paraId="00000330">
      <w:pPr>
        <w:jc w:val="center"/>
        <w:rPr/>
      </w:pPr>
      <w:r w:rsidDel="00000000" w:rsidR="00000000" w:rsidRPr="00000000">
        <w:rPr>
          <w:rtl w:val="0"/>
        </w:rPr>
        <w:t xml:space="preserve">System Tabs</w:t>
      </w:r>
    </w:p>
    <w:p w:rsidR="00000000" w:rsidDel="00000000" w:rsidP="00000000" w:rsidRDefault="00000000" w:rsidRPr="00000000" w14:paraId="00000331">
      <w:pPr>
        <w:jc w:val="left"/>
        <w:rPr/>
      </w:pPr>
      <w:r w:rsidDel="00000000" w:rsidR="00000000" w:rsidRPr="00000000">
        <w:rPr>
          <w:rtl w:val="0"/>
        </w:rPr>
      </w:r>
    </w:p>
    <w:p w:rsidR="00000000" w:rsidDel="00000000" w:rsidP="00000000" w:rsidRDefault="00000000" w:rsidRPr="00000000" w14:paraId="00000332">
      <w:pPr>
        <w:ind w:firstLine="720"/>
        <w:rPr/>
      </w:pPr>
      <w:r w:rsidDel="00000000" w:rsidR="00000000" w:rsidRPr="00000000">
        <w:rPr>
          <w:rtl w:val="0"/>
        </w:rPr>
        <w:t xml:space="preserve">On the top left corners of the system 6 Tabs can be seen these are:</w:t>
      </w:r>
    </w:p>
    <w:p w:rsidR="00000000" w:rsidDel="00000000" w:rsidP="00000000" w:rsidRDefault="00000000" w:rsidRPr="00000000" w14:paraId="00000333">
      <w:pPr>
        <w:rPr/>
      </w:pPr>
      <w:r w:rsidDel="00000000" w:rsidR="00000000" w:rsidRPr="00000000">
        <w:rPr>
          <w:rtl w:val="0"/>
        </w:rPr>
        <w:t xml:space="preserve">List of Employees ,List of Offices, Plate Number, Record Stamp, Scanning Point, Types of Vehicles</w:t>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r>
    </w:p>
    <w:p w:rsidR="00000000" w:rsidDel="00000000" w:rsidP="00000000" w:rsidRDefault="00000000" w:rsidRPr="00000000" w14:paraId="00000336">
      <w:pPr>
        <w:rPr/>
      </w:pPr>
      <w:r w:rsidDel="00000000" w:rsidR="00000000" w:rsidRPr="00000000">
        <w:rPr>
          <w:rtl w:val="0"/>
        </w:rPr>
      </w:r>
    </w:p>
    <w:p w:rsidR="00000000" w:rsidDel="00000000" w:rsidP="00000000" w:rsidRDefault="00000000" w:rsidRPr="00000000" w14:paraId="00000337">
      <w:pPr>
        <w:rPr/>
      </w:pPr>
      <w:r w:rsidDel="00000000" w:rsidR="00000000" w:rsidRPr="00000000">
        <w:rPr/>
        <w:drawing>
          <wp:inline distB="0" distT="0" distL="0" distR="0">
            <wp:extent cx="5728335" cy="3107217"/>
            <wp:effectExtent b="38100" l="38100" r="38100" t="38100"/>
            <wp:docPr id="348" name="image26.png"/>
            <a:graphic>
              <a:graphicData uri="http://schemas.openxmlformats.org/drawingml/2006/picture">
                <pic:pic>
                  <pic:nvPicPr>
                    <pic:cNvPr id="0" name="image26.png"/>
                    <pic:cNvPicPr preferRelativeResize="0"/>
                  </pic:nvPicPr>
                  <pic:blipFill>
                    <a:blip r:embed="rId29"/>
                    <a:srcRect b="9749" l="0" r="0" t="3460"/>
                    <a:stretch>
                      <a:fillRect/>
                    </a:stretch>
                  </pic:blipFill>
                  <pic:spPr>
                    <a:xfrm>
                      <a:off x="0" y="0"/>
                      <a:ext cx="5728335" cy="3107217"/>
                    </a:xfrm>
                    <a:prstGeom prst="rect"/>
                    <a:ln w="38100">
                      <a:solidFill>
                        <a:srgbClr val="000000"/>
                      </a:solidFill>
                      <a:prstDash val="solid"/>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1590675</wp:posOffset>
            </wp:positionH>
            <wp:positionV relativeFrom="paragraph">
              <wp:posOffset>601980</wp:posOffset>
            </wp:positionV>
            <wp:extent cx="2856865" cy="2233930"/>
            <wp:effectExtent b="38100" l="38100" r="38100" t="38100"/>
            <wp:wrapNone/>
            <wp:docPr id="336" name="image1.png"/>
            <a:graphic>
              <a:graphicData uri="http://schemas.openxmlformats.org/drawingml/2006/picture">
                <pic:pic>
                  <pic:nvPicPr>
                    <pic:cNvPr id="0" name="image1.png"/>
                    <pic:cNvPicPr preferRelativeResize="0"/>
                  </pic:nvPicPr>
                  <pic:blipFill>
                    <a:blip r:embed="rId30"/>
                    <a:srcRect b="26788" l="24625" r="25790" t="11181"/>
                    <a:stretch>
                      <a:fillRect/>
                    </a:stretch>
                  </pic:blipFill>
                  <pic:spPr>
                    <a:xfrm>
                      <a:off x="0" y="0"/>
                      <a:ext cx="2856865" cy="2233930"/>
                    </a:xfrm>
                    <a:prstGeom prst="rect"/>
                    <a:ln w="38100">
                      <a:solidFill>
                        <a:srgbClr val="FF0000"/>
                      </a:solidFill>
                      <a:prstDash val="solid"/>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5168900</wp:posOffset>
                </wp:positionH>
                <wp:positionV relativeFrom="paragraph">
                  <wp:posOffset>533400</wp:posOffset>
                </wp:positionV>
                <wp:extent cx="501650" cy="206375"/>
                <wp:effectExtent b="0" l="0" r="0" t="0"/>
                <wp:wrapNone/>
                <wp:docPr id="317" name=""/>
                <a:graphic>
                  <a:graphicData uri="http://schemas.microsoft.com/office/word/2010/wordprocessingShape">
                    <wps:wsp>
                      <wps:cNvSpPr/>
                      <wps:cNvPr id="10" name="Shape 10"/>
                      <wps:spPr>
                        <a:xfrm>
                          <a:off x="5107875" y="3689513"/>
                          <a:ext cx="476250" cy="180975"/>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5168900</wp:posOffset>
                </wp:positionH>
                <wp:positionV relativeFrom="paragraph">
                  <wp:posOffset>533400</wp:posOffset>
                </wp:positionV>
                <wp:extent cx="501650" cy="206375"/>
                <wp:effectExtent b="0" l="0" r="0" t="0"/>
                <wp:wrapNone/>
                <wp:docPr id="317" name="image20.png"/>
                <a:graphic>
                  <a:graphicData uri="http://schemas.openxmlformats.org/drawingml/2006/picture">
                    <pic:pic>
                      <pic:nvPicPr>
                        <pic:cNvPr id="0" name="image20.png"/>
                        <pic:cNvPicPr preferRelativeResize="0"/>
                      </pic:nvPicPr>
                      <pic:blipFill>
                        <a:blip r:embed="rId31"/>
                        <a:srcRect/>
                        <a:stretch>
                          <a:fillRect/>
                        </a:stretch>
                      </pic:blipFill>
                      <pic:spPr>
                        <a:xfrm>
                          <a:off x="0" y="0"/>
                          <a:ext cx="501650" cy="2063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4483100</wp:posOffset>
                </wp:positionH>
                <wp:positionV relativeFrom="paragraph">
                  <wp:posOffset>711200</wp:posOffset>
                </wp:positionV>
                <wp:extent cx="711200" cy="187325"/>
                <wp:effectExtent b="0" l="0" r="0" t="0"/>
                <wp:wrapNone/>
                <wp:docPr id="314" name=""/>
                <a:graphic>
                  <a:graphicData uri="http://schemas.microsoft.com/office/word/2010/wordprocessingShape">
                    <wps:wsp>
                      <wps:cNvCnPr/>
                      <wps:spPr>
                        <a:xfrm flipH="1">
                          <a:off x="5003100" y="3699038"/>
                          <a:ext cx="685800" cy="161925"/>
                        </a:xfrm>
                        <a:prstGeom prst="straightConnector1">
                          <a:avLst/>
                        </a:prstGeom>
                        <a:noFill/>
                        <a:ln cap="flat" cmpd="sng" w="25400">
                          <a:solidFill>
                            <a:srgbClr val="FF0000"/>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4483100</wp:posOffset>
                </wp:positionH>
                <wp:positionV relativeFrom="paragraph">
                  <wp:posOffset>711200</wp:posOffset>
                </wp:positionV>
                <wp:extent cx="711200" cy="187325"/>
                <wp:effectExtent b="0" l="0" r="0" t="0"/>
                <wp:wrapNone/>
                <wp:docPr id="314" name="image17.png"/>
                <a:graphic>
                  <a:graphicData uri="http://schemas.openxmlformats.org/drawingml/2006/picture">
                    <pic:pic>
                      <pic:nvPicPr>
                        <pic:cNvPr id="0" name="image17.png"/>
                        <pic:cNvPicPr preferRelativeResize="0"/>
                      </pic:nvPicPr>
                      <pic:blipFill>
                        <a:blip r:embed="rId32"/>
                        <a:srcRect/>
                        <a:stretch>
                          <a:fillRect/>
                        </a:stretch>
                      </pic:blipFill>
                      <pic:spPr>
                        <a:xfrm>
                          <a:off x="0" y="0"/>
                          <a:ext cx="711200" cy="187325"/>
                        </a:xfrm>
                        <a:prstGeom prst="rect"/>
                        <a:ln/>
                      </pic:spPr>
                    </pic:pic>
                  </a:graphicData>
                </a:graphic>
              </wp:anchor>
            </w:drawing>
          </mc:Fallback>
        </mc:AlternateContent>
      </w:r>
    </w:p>
    <w:p w:rsidR="00000000" w:rsidDel="00000000" w:rsidP="00000000" w:rsidRDefault="00000000" w:rsidRPr="00000000" w14:paraId="00000338">
      <w:pPr>
        <w:rPr/>
      </w:pPr>
      <w:r w:rsidDel="00000000" w:rsidR="00000000" w:rsidRPr="00000000">
        <w:rPr>
          <w:rtl w:val="0"/>
        </w:rPr>
      </w:r>
    </w:p>
    <w:p w:rsidR="00000000" w:rsidDel="00000000" w:rsidP="00000000" w:rsidRDefault="00000000" w:rsidRPr="00000000" w14:paraId="00000339">
      <w:pPr>
        <w:jc w:val="center"/>
        <w:rPr/>
      </w:pPr>
      <w:r w:rsidDel="00000000" w:rsidR="00000000" w:rsidRPr="00000000">
        <w:rPr>
          <w:rtl w:val="0"/>
        </w:rPr>
        <w:t xml:space="preserve">List of Employees Tab</w:t>
      </w:r>
    </w:p>
    <w:p w:rsidR="00000000" w:rsidDel="00000000" w:rsidP="00000000" w:rsidRDefault="00000000" w:rsidRPr="00000000" w14:paraId="0000033A">
      <w:pPr>
        <w:jc w:val="center"/>
        <w:rPr/>
      </w:pPr>
      <w:r w:rsidDel="00000000" w:rsidR="00000000" w:rsidRPr="00000000">
        <w:rPr>
          <w:rtl w:val="0"/>
        </w:rPr>
      </w:r>
    </w:p>
    <w:p w:rsidR="00000000" w:rsidDel="00000000" w:rsidP="00000000" w:rsidRDefault="00000000" w:rsidRPr="00000000" w14:paraId="0000033B">
      <w:pPr>
        <w:rPr/>
      </w:pPr>
      <w:r w:rsidDel="00000000" w:rsidR="00000000" w:rsidRPr="00000000">
        <w:rPr>
          <w:rtl w:val="0"/>
        </w:rPr>
        <w:t xml:space="preserve"> This is the page where the admin can view registered employees and add employees. </w:t>
      </w:r>
    </w:p>
    <w:p w:rsidR="00000000" w:rsidDel="00000000" w:rsidP="00000000" w:rsidRDefault="00000000" w:rsidRPr="00000000" w14:paraId="0000033C">
      <w:pPr>
        <w:rPr/>
      </w:pPr>
      <w:r w:rsidDel="00000000" w:rsidR="00000000" w:rsidRPr="00000000">
        <w:rPr>
          <w:rtl w:val="0"/>
        </w:rPr>
      </w:r>
    </w:p>
    <w:p w:rsidR="00000000" w:rsidDel="00000000" w:rsidP="00000000" w:rsidRDefault="00000000" w:rsidRPr="00000000" w14:paraId="0000033D">
      <w:pPr>
        <w:rPr/>
      </w:pPr>
      <w:r w:rsidDel="00000000" w:rsidR="00000000" w:rsidRPr="00000000">
        <w:rPr>
          <w:rtl w:val="0"/>
        </w:rPr>
        <w:t xml:space="preserve">The admin needs to input personal information of the employee such as: Last name, First Name, Middle Name, Sex/Gender, Mobile Number, Address, Email Address, Office/Department, Profile Picture. </w:t>
      </w:r>
    </w:p>
    <w:p w:rsidR="00000000" w:rsidDel="00000000" w:rsidP="00000000" w:rsidRDefault="00000000" w:rsidRPr="00000000" w14:paraId="0000033E">
      <w:pPr>
        <w:rPr/>
      </w:pPr>
      <w:r w:rsidDel="00000000" w:rsidR="00000000" w:rsidRPr="00000000">
        <w:rPr>
          <w:rtl w:val="0"/>
        </w:rPr>
      </w:r>
    </w:p>
    <w:p w:rsidR="00000000" w:rsidDel="00000000" w:rsidP="00000000" w:rsidRDefault="00000000" w:rsidRPr="00000000" w14:paraId="0000033F">
      <w:pPr>
        <w:rPr/>
      </w:pPr>
      <w:r w:rsidDel="00000000" w:rsidR="00000000" w:rsidRPr="00000000">
        <w:rPr>
          <w:rtl w:val="0"/>
        </w:rPr>
      </w:r>
    </w:p>
    <w:p w:rsidR="00000000" w:rsidDel="00000000" w:rsidP="00000000" w:rsidRDefault="00000000" w:rsidRPr="00000000" w14:paraId="00000340">
      <w:pPr>
        <w:rPr/>
      </w:pPr>
      <w:r w:rsidDel="00000000" w:rsidR="00000000" w:rsidRPr="00000000">
        <w:rPr/>
        <w:drawing>
          <wp:inline distB="0" distT="0" distL="0" distR="0">
            <wp:extent cx="5728335" cy="3097685"/>
            <wp:effectExtent b="38100" l="38100" r="38100" t="38100"/>
            <wp:docPr id="349" name="image33.png"/>
            <a:graphic>
              <a:graphicData uri="http://schemas.openxmlformats.org/drawingml/2006/picture">
                <pic:pic>
                  <pic:nvPicPr>
                    <pic:cNvPr id="0" name="image33.png"/>
                    <pic:cNvPicPr preferRelativeResize="0"/>
                  </pic:nvPicPr>
                  <pic:blipFill>
                    <a:blip r:embed="rId33"/>
                    <a:srcRect b="10815" l="0" r="0" t="2663"/>
                    <a:stretch>
                      <a:fillRect/>
                    </a:stretch>
                  </pic:blipFill>
                  <pic:spPr>
                    <a:xfrm>
                      <a:off x="0" y="0"/>
                      <a:ext cx="5728335" cy="3097685"/>
                    </a:xfrm>
                    <a:prstGeom prst="rect"/>
                    <a:ln w="38100">
                      <a:solidFill>
                        <a:srgbClr val="000000"/>
                      </a:solidFill>
                      <a:prstDash val="solid"/>
                    </a:ln>
                  </pic:spPr>
                </pic:pic>
              </a:graphicData>
            </a:graphic>
          </wp:inline>
        </w:draw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1673225</wp:posOffset>
            </wp:positionH>
            <wp:positionV relativeFrom="paragraph">
              <wp:posOffset>621665</wp:posOffset>
            </wp:positionV>
            <wp:extent cx="2867025" cy="2033752"/>
            <wp:effectExtent b="38100" l="38100" r="38100" t="38100"/>
            <wp:wrapNone/>
            <wp:docPr id="343" name="image28.png"/>
            <a:graphic>
              <a:graphicData uri="http://schemas.openxmlformats.org/drawingml/2006/picture">
                <pic:pic>
                  <pic:nvPicPr>
                    <pic:cNvPr id="0" name="image28.png"/>
                    <pic:cNvPicPr preferRelativeResize="0"/>
                  </pic:nvPicPr>
                  <pic:blipFill>
                    <a:blip r:embed="rId34"/>
                    <a:srcRect b="32112" l="33112" r="33112" t="29550"/>
                    <a:stretch>
                      <a:fillRect/>
                    </a:stretch>
                  </pic:blipFill>
                  <pic:spPr>
                    <a:xfrm>
                      <a:off x="0" y="0"/>
                      <a:ext cx="2867025" cy="2033752"/>
                    </a:xfrm>
                    <a:prstGeom prst="rect"/>
                    <a:ln w="38100">
                      <a:solidFill>
                        <a:srgbClr val="FF0000"/>
                      </a:solidFill>
                      <a:prstDash val="solid"/>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5283200</wp:posOffset>
                </wp:positionH>
                <wp:positionV relativeFrom="paragraph">
                  <wp:posOffset>596900</wp:posOffset>
                </wp:positionV>
                <wp:extent cx="434975" cy="168275"/>
                <wp:effectExtent b="0" l="0" r="0" t="0"/>
                <wp:wrapNone/>
                <wp:docPr id="327" name=""/>
                <a:graphic>
                  <a:graphicData uri="http://schemas.microsoft.com/office/word/2010/wordprocessingShape">
                    <wps:wsp>
                      <wps:cNvSpPr/>
                      <wps:cNvPr id="20" name="Shape 20"/>
                      <wps:spPr>
                        <a:xfrm>
                          <a:off x="5141213" y="3708563"/>
                          <a:ext cx="409575" cy="142875"/>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5283200</wp:posOffset>
                </wp:positionH>
                <wp:positionV relativeFrom="paragraph">
                  <wp:posOffset>596900</wp:posOffset>
                </wp:positionV>
                <wp:extent cx="434975" cy="168275"/>
                <wp:effectExtent b="0" l="0" r="0" t="0"/>
                <wp:wrapNone/>
                <wp:docPr id="327" name="image38.png"/>
                <a:graphic>
                  <a:graphicData uri="http://schemas.openxmlformats.org/drawingml/2006/picture">
                    <pic:pic>
                      <pic:nvPicPr>
                        <pic:cNvPr id="0" name="image38.png"/>
                        <pic:cNvPicPr preferRelativeResize="0"/>
                      </pic:nvPicPr>
                      <pic:blipFill>
                        <a:blip r:embed="rId35"/>
                        <a:srcRect/>
                        <a:stretch>
                          <a:fillRect/>
                        </a:stretch>
                      </pic:blipFill>
                      <pic:spPr>
                        <a:xfrm>
                          <a:off x="0" y="0"/>
                          <a:ext cx="434975" cy="1682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4521200</wp:posOffset>
                </wp:positionH>
                <wp:positionV relativeFrom="paragraph">
                  <wp:posOffset>749300</wp:posOffset>
                </wp:positionV>
                <wp:extent cx="787400" cy="415925"/>
                <wp:effectExtent b="0" l="0" r="0" t="0"/>
                <wp:wrapNone/>
                <wp:docPr id="313" name=""/>
                <a:graphic>
                  <a:graphicData uri="http://schemas.microsoft.com/office/word/2010/wordprocessingShape">
                    <wps:wsp>
                      <wps:cNvCnPr/>
                      <wps:spPr>
                        <a:xfrm flipH="1">
                          <a:off x="4965000" y="3584738"/>
                          <a:ext cx="762000" cy="390525"/>
                        </a:xfrm>
                        <a:prstGeom prst="straightConnector1">
                          <a:avLst/>
                        </a:prstGeom>
                        <a:noFill/>
                        <a:ln cap="flat" cmpd="sng" w="25400">
                          <a:solidFill>
                            <a:srgbClr val="FF0000"/>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4521200</wp:posOffset>
                </wp:positionH>
                <wp:positionV relativeFrom="paragraph">
                  <wp:posOffset>749300</wp:posOffset>
                </wp:positionV>
                <wp:extent cx="787400" cy="415925"/>
                <wp:effectExtent b="0" l="0" r="0" t="0"/>
                <wp:wrapNone/>
                <wp:docPr id="313" name="image16.png"/>
                <a:graphic>
                  <a:graphicData uri="http://schemas.openxmlformats.org/drawingml/2006/picture">
                    <pic:pic>
                      <pic:nvPicPr>
                        <pic:cNvPr id="0" name="image16.png"/>
                        <pic:cNvPicPr preferRelativeResize="0"/>
                      </pic:nvPicPr>
                      <pic:blipFill>
                        <a:blip r:embed="rId36"/>
                        <a:srcRect/>
                        <a:stretch>
                          <a:fillRect/>
                        </a:stretch>
                      </pic:blipFill>
                      <pic:spPr>
                        <a:xfrm>
                          <a:off x="0" y="0"/>
                          <a:ext cx="787400" cy="415925"/>
                        </a:xfrm>
                        <a:prstGeom prst="rect"/>
                        <a:ln/>
                      </pic:spPr>
                    </pic:pic>
                  </a:graphicData>
                </a:graphic>
              </wp:anchor>
            </w:drawing>
          </mc:Fallback>
        </mc:AlternateContent>
      </w:r>
    </w:p>
    <w:p w:rsidR="00000000" w:rsidDel="00000000" w:rsidP="00000000" w:rsidRDefault="00000000" w:rsidRPr="00000000" w14:paraId="00000341">
      <w:pPr>
        <w:rPr/>
      </w:pPr>
      <w:r w:rsidDel="00000000" w:rsidR="00000000" w:rsidRPr="00000000">
        <w:rPr>
          <w:rtl w:val="0"/>
        </w:rPr>
      </w:r>
    </w:p>
    <w:p w:rsidR="00000000" w:rsidDel="00000000" w:rsidP="00000000" w:rsidRDefault="00000000" w:rsidRPr="00000000" w14:paraId="00000342">
      <w:pPr>
        <w:jc w:val="center"/>
        <w:rPr/>
      </w:pPr>
      <w:r w:rsidDel="00000000" w:rsidR="00000000" w:rsidRPr="00000000">
        <w:rPr>
          <w:rtl w:val="0"/>
        </w:rPr>
        <w:t xml:space="preserve">List of Offices Tab</w:t>
      </w:r>
    </w:p>
    <w:p w:rsidR="00000000" w:rsidDel="00000000" w:rsidP="00000000" w:rsidRDefault="00000000" w:rsidRPr="00000000" w14:paraId="00000343">
      <w:pPr>
        <w:jc w:val="left"/>
        <w:rPr/>
      </w:pPr>
      <w:r w:rsidDel="00000000" w:rsidR="00000000" w:rsidRPr="00000000">
        <w:rPr>
          <w:rtl w:val="0"/>
        </w:rPr>
      </w:r>
    </w:p>
    <w:p w:rsidR="00000000" w:rsidDel="00000000" w:rsidP="00000000" w:rsidRDefault="00000000" w:rsidRPr="00000000" w14:paraId="00000344">
      <w:pPr>
        <w:jc w:val="left"/>
        <w:rPr/>
      </w:pPr>
      <w:r w:rsidDel="00000000" w:rsidR="00000000" w:rsidRPr="00000000">
        <w:rPr>
          <w:rtl w:val="0"/>
        </w:rPr>
        <w:t xml:space="preserve"> </w:t>
        <w:tab/>
        <w:t xml:space="preserve">This is where the admin can view, edit, delete or add records for destination places of the employees (Office/Department), that has a drop down menu on the add employee page. </w:t>
      </w:r>
    </w:p>
    <w:p w:rsidR="00000000" w:rsidDel="00000000" w:rsidP="00000000" w:rsidRDefault="00000000" w:rsidRPr="00000000" w14:paraId="00000345">
      <w:pPr>
        <w:rPr>
          <w:b w:val="1"/>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-9524</wp:posOffset>
            </wp:positionH>
            <wp:positionV relativeFrom="paragraph">
              <wp:posOffset>151765</wp:posOffset>
            </wp:positionV>
            <wp:extent cx="5806440" cy="3028950"/>
            <wp:effectExtent b="38100" l="38100" r="38100" t="38100"/>
            <wp:wrapNone/>
            <wp:docPr id="331" name="image2.png"/>
            <a:graphic>
              <a:graphicData uri="http://schemas.openxmlformats.org/drawingml/2006/picture">
                <pic:pic>
                  <pic:nvPicPr>
                    <pic:cNvPr id="0" name="image2.png"/>
                    <pic:cNvPicPr preferRelativeResize="0"/>
                  </pic:nvPicPr>
                  <pic:blipFill>
                    <a:blip r:embed="rId37"/>
                    <a:srcRect b="9448" l="0" r="0" t="7087"/>
                    <a:stretch>
                      <a:fillRect/>
                    </a:stretch>
                  </pic:blipFill>
                  <pic:spPr>
                    <a:xfrm>
                      <a:off x="0" y="0"/>
                      <a:ext cx="5806440" cy="3028950"/>
                    </a:xfrm>
                    <a:prstGeom prst="rect"/>
                    <a:ln w="38100">
                      <a:solidFill>
                        <a:srgbClr val="000000"/>
                      </a:solidFill>
                      <a:prstDash val="solid"/>
                    </a:ln>
                  </pic:spPr>
                </pic:pic>
              </a:graphicData>
            </a:graphic>
          </wp:anchor>
        </w:drawing>
      </w:r>
    </w:p>
    <w:p w:rsidR="00000000" w:rsidDel="00000000" w:rsidP="00000000" w:rsidRDefault="00000000" w:rsidRPr="00000000" w14:paraId="00000346">
      <w:pPr>
        <w:jc w:val="center"/>
        <w:rPr/>
      </w:pPr>
      <w:r w:rsidDel="00000000" w:rsidR="00000000" w:rsidRPr="00000000">
        <w:rPr>
          <w:rtl w:val="0"/>
        </w:rPr>
      </w:r>
    </w:p>
    <w:p w:rsidR="00000000" w:rsidDel="00000000" w:rsidP="00000000" w:rsidRDefault="00000000" w:rsidRPr="00000000" w14:paraId="00000347">
      <w:pPr>
        <w:jc w:val="center"/>
        <w:rPr/>
      </w:pPr>
      <w:r w:rsidDel="00000000" w:rsidR="00000000" w:rsidRPr="00000000">
        <w:rPr>
          <w:rtl w:val="0"/>
        </w:rPr>
      </w:r>
    </w:p>
    <w:p w:rsidR="00000000" w:rsidDel="00000000" w:rsidP="00000000" w:rsidRDefault="00000000" w:rsidRPr="00000000" w14:paraId="00000348">
      <w:pPr>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1571625</wp:posOffset>
            </wp:positionH>
            <wp:positionV relativeFrom="paragraph">
              <wp:posOffset>59055</wp:posOffset>
            </wp:positionV>
            <wp:extent cx="2761405" cy="2276475"/>
            <wp:effectExtent b="38100" l="38100" r="38100" t="38100"/>
            <wp:wrapNone/>
            <wp:docPr id="339" name="image31.png"/>
            <a:graphic>
              <a:graphicData uri="http://schemas.openxmlformats.org/drawingml/2006/picture">
                <pic:pic>
                  <pic:nvPicPr>
                    <pic:cNvPr id="0" name="image31.png"/>
                    <pic:cNvPicPr preferRelativeResize="0"/>
                  </pic:nvPicPr>
                  <pic:blipFill>
                    <a:blip r:embed="rId38"/>
                    <a:srcRect b="28918" l="32945" r="32945" t="26089"/>
                    <a:stretch>
                      <a:fillRect/>
                    </a:stretch>
                  </pic:blipFill>
                  <pic:spPr>
                    <a:xfrm>
                      <a:off x="0" y="0"/>
                      <a:ext cx="2761405" cy="2276475"/>
                    </a:xfrm>
                    <a:prstGeom prst="rect"/>
                    <a:ln w="38100">
                      <a:solidFill>
                        <a:srgbClr val="FF0000"/>
                      </a:solidFill>
                      <a:prstDash val="solid"/>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5283200</wp:posOffset>
                </wp:positionH>
                <wp:positionV relativeFrom="paragraph">
                  <wp:posOffset>0</wp:posOffset>
                </wp:positionV>
                <wp:extent cx="434975" cy="168275"/>
                <wp:effectExtent b="0" l="0" r="0" t="0"/>
                <wp:wrapNone/>
                <wp:docPr id="322" name=""/>
                <a:graphic>
                  <a:graphicData uri="http://schemas.microsoft.com/office/word/2010/wordprocessingShape">
                    <wps:wsp>
                      <wps:cNvSpPr/>
                      <wps:cNvPr id="15" name="Shape 15"/>
                      <wps:spPr>
                        <a:xfrm>
                          <a:off x="5141213" y="3708563"/>
                          <a:ext cx="409575" cy="142875"/>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5283200</wp:posOffset>
                </wp:positionH>
                <wp:positionV relativeFrom="paragraph">
                  <wp:posOffset>0</wp:posOffset>
                </wp:positionV>
                <wp:extent cx="434975" cy="168275"/>
                <wp:effectExtent b="0" l="0" r="0" t="0"/>
                <wp:wrapNone/>
                <wp:docPr id="322" name="image27.png"/>
                <a:graphic>
                  <a:graphicData uri="http://schemas.openxmlformats.org/drawingml/2006/picture">
                    <pic:pic>
                      <pic:nvPicPr>
                        <pic:cNvPr id="0" name="image27.png"/>
                        <pic:cNvPicPr preferRelativeResize="0"/>
                      </pic:nvPicPr>
                      <pic:blipFill>
                        <a:blip r:embed="rId39"/>
                        <a:srcRect/>
                        <a:stretch>
                          <a:fillRect/>
                        </a:stretch>
                      </pic:blipFill>
                      <pic:spPr>
                        <a:xfrm>
                          <a:off x="0" y="0"/>
                          <a:ext cx="434975" cy="168275"/>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4318000</wp:posOffset>
                </wp:positionH>
                <wp:positionV relativeFrom="paragraph">
                  <wp:posOffset>127000</wp:posOffset>
                </wp:positionV>
                <wp:extent cx="996950" cy="387350"/>
                <wp:effectExtent b="0" l="0" r="0" t="0"/>
                <wp:wrapNone/>
                <wp:docPr id="318" name=""/>
                <a:graphic>
                  <a:graphicData uri="http://schemas.microsoft.com/office/word/2010/wordprocessingShape">
                    <wps:wsp>
                      <wps:cNvCnPr/>
                      <wps:spPr>
                        <a:xfrm flipH="1">
                          <a:off x="4860225" y="3599025"/>
                          <a:ext cx="971550" cy="361950"/>
                        </a:xfrm>
                        <a:prstGeom prst="straightConnector1">
                          <a:avLst/>
                        </a:prstGeom>
                        <a:noFill/>
                        <a:ln cap="flat" cmpd="sng" w="25400">
                          <a:solidFill>
                            <a:srgbClr val="FF0000"/>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4318000</wp:posOffset>
                </wp:positionH>
                <wp:positionV relativeFrom="paragraph">
                  <wp:posOffset>127000</wp:posOffset>
                </wp:positionV>
                <wp:extent cx="996950" cy="387350"/>
                <wp:effectExtent b="0" l="0" r="0" t="0"/>
                <wp:wrapNone/>
                <wp:docPr id="318" name="image22.png"/>
                <a:graphic>
                  <a:graphicData uri="http://schemas.openxmlformats.org/drawingml/2006/picture">
                    <pic:pic>
                      <pic:nvPicPr>
                        <pic:cNvPr id="0" name="image22.png"/>
                        <pic:cNvPicPr preferRelativeResize="0"/>
                      </pic:nvPicPr>
                      <pic:blipFill>
                        <a:blip r:embed="rId40"/>
                        <a:srcRect/>
                        <a:stretch>
                          <a:fillRect/>
                        </a:stretch>
                      </pic:blipFill>
                      <pic:spPr>
                        <a:xfrm>
                          <a:off x="0" y="0"/>
                          <a:ext cx="996950" cy="387350"/>
                        </a:xfrm>
                        <a:prstGeom prst="rect"/>
                        <a:ln/>
                      </pic:spPr>
                    </pic:pic>
                  </a:graphicData>
                </a:graphic>
              </wp:anchor>
            </w:drawing>
          </mc:Fallback>
        </mc:AlternateContent>
      </w:r>
    </w:p>
    <w:p w:rsidR="00000000" w:rsidDel="00000000" w:rsidP="00000000" w:rsidRDefault="00000000" w:rsidRPr="00000000" w14:paraId="00000349">
      <w:pPr>
        <w:jc w:val="center"/>
        <w:rPr/>
      </w:pPr>
      <w:r w:rsidDel="00000000" w:rsidR="00000000" w:rsidRPr="00000000">
        <w:rPr>
          <w:rtl w:val="0"/>
        </w:rPr>
      </w:r>
    </w:p>
    <w:p w:rsidR="00000000" w:rsidDel="00000000" w:rsidP="00000000" w:rsidRDefault="00000000" w:rsidRPr="00000000" w14:paraId="0000034A">
      <w:pPr>
        <w:jc w:val="center"/>
        <w:rPr/>
      </w:pPr>
      <w:r w:rsidDel="00000000" w:rsidR="00000000" w:rsidRPr="00000000">
        <w:rPr>
          <w:rtl w:val="0"/>
        </w:rPr>
      </w:r>
    </w:p>
    <w:p w:rsidR="00000000" w:rsidDel="00000000" w:rsidP="00000000" w:rsidRDefault="00000000" w:rsidRPr="00000000" w14:paraId="0000034B">
      <w:pPr>
        <w:jc w:val="center"/>
        <w:rPr/>
      </w:pPr>
      <w:r w:rsidDel="00000000" w:rsidR="00000000" w:rsidRPr="00000000">
        <w:rPr>
          <w:rtl w:val="0"/>
        </w:rPr>
      </w:r>
    </w:p>
    <w:p w:rsidR="00000000" w:rsidDel="00000000" w:rsidP="00000000" w:rsidRDefault="00000000" w:rsidRPr="00000000" w14:paraId="0000034C">
      <w:pPr>
        <w:jc w:val="center"/>
        <w:rPr/>
      </w:pPr>
      <w:r w:rsidDel="00000000" w:rsidR="00000000" w:rsidRPr="00000000">
        <w:rPr>
          <w:rtl w:val="0"/>
        </w:rPr>
      </w:r>
    </w:p>
    <w:p w:rsidR="00000000" w:rsidDel="00000000" w:rsidP="00000000" w:rsidRDefault="00000000" w:rsidRPr="00000000" w14:paraId="0000034D">
      <w:pPr>
        <w:jc w:val="center"/>
        <w:rPr/>
      </w:pPr>
      <w:r w:rsidDel="00000000" w:rsidR="00000000" w:rsidRPr="00000000">
        <w:rPr>
          <w:rtl w:val="0"/>
        </w:rPr>
      </w:r>
    </w:p>
    <w:p w:rsidR="00000000" w:rsidDel="00000000" w:rsidP="00000000" w:rsidRDefault="00000000" w:rsidRPr="00000000" w14:paraId="0000034E">
      <w:pPr>
        <w:jc w:val="center"/>
        <w:rPr/>
      </w:pPr>
      <w:r w:rsidDel="00000000" w:rsidR="00000000" w:rsidRPr="00000000">
        <w:rPr>
          <w:rtl w:val="0"/>
        </w:rPr>
      </w:r>
    </w:p>
    <w:p w:rsidR="00000000" w:rsidDel="00000000" w:rsidP="00000000" w:rsidRDefault="00000000" w:rsidRPr="00000000" w14:paraId="0000034F">
      <w:pPr>
        <w:jc w:val="center"/>
        <w:rPr/>
      </w:pPr>
      <w:r w:rsidDel="00000000" w:rsidR="00000000" w:rsidRPr="00000000">
        <w:rPr>
          <w:rtl w:val="0"/>
        </w:rPr>
      </w:r>
    </w:p>
    <w:p w:rsidR="00000000" w:rsidDel="00000000" w:rsidP="00000000" w:rsidRDefault="00000000" w:rsidRPr="00000000" w14:paraId="00000350">
      <w:pPr>
        <w:jc w:val="center"/>
        <w:rPr/>
      </w:pPr>
      <w:r w:rsidDel="00000000" w:rsidR="00000000" w:rsidRPr="00000000">
        <w:rPr>
          <w:rtl w:val="0"/>
        </w:rPr>
      </w:r>
    </w:p>
    <w:p w:rsidR="00000000" w:rsidDel="00000000" w:rsidP="00000000" w:rsidRDefault="00000000" w:rsidRPr="00000000" w14:paraId="00000351">
      <w:pPr>
        <w:jc w:val="center"/>
        <w:rPr/>
      </w:pPr>
      <w:r w:rsidDel="00000000" w:rsidR="00000000" w:rsidRPr="00000000">
        <w:rPr>
          <w:rtl w:val="0"/>
        </w:rPr>
      </w:r>
    </w:p>
    <w:p w:rsidR="00000000" w:rsidDel="00000000" w:rsidP="00000000" w:rsidRDefault="00000000" w:rsidRPr="00000000" w14:paraId="00000352">
      <w:pPr>
        <w:jc w:val="center"/>
        <w:rPr/>
      </w:pPr>
      <w:r w:rsidDel="00000000" w:rsidR="00000000" w:rsidRPr="00000000">
        <w:rPr>
          <w:rtl w:val="0"/>
        </w:rPr>
      </w:r>
    </w:p>
    <w:p w:rsidR="00000000" w:rsidDel="00000000" w:rsidP="00000000" w:rsidRDefault="00000000" w:rsidRPr="00000000" w14:paraId="00000353">
      <w:pPr>
        <w:jc w:val="center"/>
        <w:rPr/>
      </w:pPr>
      <w:r w:rsidDel="00000000" w:rsidR="00000000" w:rsidRPr="00000000">
        <w:rPr>
          <w:rtl w:val="0"/>
        </w:rPr>
      </w:r>
    </w:p>
    <w:p w:rsidR="00000000" w:rsidDel="00000000" w:rsidP="00000000" w:rsidRDefault="00000000" w:rsidRPr="00000000" w14:paraId="00000354">
      <w:pPr>
        <w:jc w:val="center"/>
        <w:rPr/>
      </w:pPr>
      <w:r w:rsidDel="00000000" w:rsidR="00000000" w:rsidRPr="00000000">
        <w:rPr>
          <w:rtl w:val="0"/>
        </w:rPr>
      </w:r>
    </w:p>
    <w:p w:rsidR="00000000" w:rsidDel="00000000" w:rsidP="00000000" w:rsidRDefault="00000000" w:rsidRPr="00000000" w14:paraId="00000355">
      <w:pPr>
        <w:jc w:val="center"/>
        <w:rPr/>
      </w:pPr>
      <w:r w:rsidDel="00000000" w:rsidR="00000000" w:rsidRPr="00000000">
        <w:rPr>
          <w:rtl w:val="0"/>
        </w:rPr>
      </w:r>
    </w:p>
    <w:p w:rsidR="00000000" w:rsidDel="00000000" w:rsidP="00000000" w:rsidRDefault="00000000" w:rsidRPr="00000000" w14:paraId="00000356">
      <w:pPr>
        <w:jc w:val="center"/>
        <w:rPr/>
      </w:pPr>
      <w:r w:rsidDel="00000000" w:rsidR="00000000" w:rsidRPr="00000000">
        <w:rPr>
          <w:rtl w:val="0"/>
        </w:rPr>
      </w:r>
    </w:p>
    <w:p w:rsidR="00000000" w:rsidDel="00000000" w:rsidP="00000000" w:rsidRDefault="00000000" w:rsidRPr="00000000" w14:paraId="00000357">
      <w:pPr>
        <w:jc w:val="center"/>
        <w:rPr/>
      </w:pPr>
      <w:r w:rsidDel="00000000" w:rsidR="00000000" w:rsidRPr="00000000">
        <w:rPr>
          <w:rtl w:val="0"/>
        </w:rPr>
      </w:r>
    </w:p>
    <w:p w:rsidR="00000000" w:rsidDel="00000000" w:rsidP="00000000" w:rsidRDefault="00000000" w:rsidRPr="00000000" w14:paraId="00000358">
      <w:pPr>
        <w:jc w:val="center"/>
        <w:rPr/>
      </w:pPr>
      <w:r w:rsidDel="00000000" w:rsidR="00000000" w:rsidRPr="00000000">
        <w:rPr>
          <w:rtl w:val="0"/>
        </w:rPr>
      </w:r>
    </w:p>
    <w:p w:rsidR="00000000" w:rsidDel="00000000" w:rsidP="00000000" w:rsidRDefault="00000000" w:rsidRPr="00000000" w14:paraId="00000359">
      <w:pPr>
        <w:jc w:val="center"/>
        <w:rPr/>
      </w:pPr>
      <w:r w:rsidDel="00000000" w:rsidR="00000000" w:rsidRPr="00000000">
        <w:rPr>
          <w:rtl w:val="0"/>
        </w:rPr>
        <w:t xml:space="preserve">Plate Number Tab</w:t>
      </w:r>
    </w:p>
    <w:p w:rsidR="00000000" w:rsidDel="00000000" w:rsidP="00000000" w:rsidRDefault="00000000" w:rsidRPr="00000000" w14:paraId="0000035A">
      <w:pPr>
        <w:ind w:firstLine="720"/>
        <w:jc w:val="left"/>
        <w:rPr/>
      </w:pPr>
      <w:r w:rsidDel="00000000" w:rsidR="00000000" w:rsidRPr="00000000">
        <w:rPr>
          <w:rtl w:val="0"/>
        </w:rPr>
        <w:t xml:space="preserve">This is where the admin can view, edit, delete or add records of vehicle plate numbers for the registered employees. </w:t>
      </w:r>
    </w:p>
    <w:p w:rsidR="00000000" w:rsidDel="00000000" w:rsidP="00000000" w:rsidRDefault="00000000" w:rsidRPr="00000000" w14:paraId="0000035B">
      <w:pPr>
        <w:jc w:val="center"/>
        <w:rPr/>
      </w:pPr>
      <w:r w:rsidDel="00000000" w:rsidR="00000000" w:rsidRPr="00000000">
        <w:rPr>
          <w:rtl w:val="0"/>
        </w:rPr>
      </w:r>
    </w:p>
    <w:p w:rsidR="00000000" w:rsidDel="00000000" w:rsidP="00000000" w:rsidRDefault="00000000" w:rsidRPr="00000000" w14:paraId="0000035C">
      <w:pPr>
        <w:jc w:val="center"/>
        <w:rPr/>
      </w:pPr>
      <w:r w:rsidDel="00000000" w:rsidR="00000000" w:rsidRPr="00000000">
        <w:rPr>
          <w:rtl w:val="0"/>
        </w:rPr>
      </w:r>
    </w:p>
    <w:p w:rsidR="00000000" w:rsidDel="00000000" w:rsidP="00000000" w:rsidRDefault="00000000" w:rsidRPr="00000000" w14:paraId="0000035D">
      <w:pPr>
        <w:jc w:val="center"/>
        <w:rPr/>
      </w:pPr>
      <w:r w:rsidDel="00000000" w:rsidR="00000000" w:rsidRPr="00000000">
        <w:rPr/>
        <w:drawing>
          <wp:inline distB="0" distT="0" distL="0" distR="0">
            <wp:extent cx="5728335" cy="3107217"/>
            <wp:effectExtent b="38100" l="38100" r="38100" t="38100"/>
            <wp:docPr id="350" name="image32.png"/>
            <a:graphic>
              <a:graphicData uri="http://schemas.openxmlformats.org/drawingml/2006/picture">
                <pic:pic>
                  <pic:nvPicPr>
                    <pic:cNvPr id="0" name="image32.png"/>
                    <pic:cNvPicPr preferRelativeResize="0"/>
                  </pic:nvPicPr>
                  <pic:blipFill>
                    <a:blip r:embed="rId41"/>
                    <a:srcRect b="5224" l="0" r="0" t="7987"/>
                    <a:stretch>
                      <a:fillRect/>
                    </a:stretch>
                  </pic:blipFill>
                  <pic:spPr>
                    <a:xfrm>
                      <a:off x="0" y="0"/>
                      <a:ext cx="5728335" cy="3107217"/>
                    </a:xfrm>
                    <a:prstGeom prst="rect"/>
                    <a:ln w="38100">
                      <a:solidFill>
                        <a:srgbClr val="000000"/>
                      </a:solidFill>
                      <a:prstDash val="solid"/>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3416300</wp:posOffset>
                </wp:positionH>
                <wp:positionV relativeFrom="paragraph">
                  <wp:posOffset>444500</wp:posOffset>
                </wp:positionV>
                <wp:extent cx="644525" cy="168275"/>
                <wp:effectExtent b="0" l="0" r="0" t="0"/>
                <wp:wrapNone/>
                <wp:docPr id="324" name=""/>
                <a:graphic>
                  <a:graphicData uri="http://schemas.microsoft.com/office/word/2010/wordprocessingShape">
                    <wps:wsp>
                      <wps:cNvSpPr/>
                      <wps:cNvPr id="17" name="Shape 17"/>
                      <wps:spPr>
                        <a:xfrm>
                          <a:off x="5036438" y="3708563"/>
                          <a:ext cx="619125" cy="142875"/>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3416300</wp:posOffset>
                </wp:positionH>
                <wp:positionV relativeFrom="paragraph">
                  <wp:posOffset>444500</wp:posOffset>
                </wp:positionV>
                <wp:extent cx="644525" cy="168275"/>
                <wp:effectExtent b="0" l="0" r="0" t="0"/>
                <wp:wrapNone/>
                <wp:docPr id="324" name="image35.png"/>
                <a:graphic>
                  <a:graphicData uri="http://schemas.openxmlformats.org/drawingml/2006/picture">
                    <pic:pic>
                      <pic:nvPicPr>
                        <pic:cNvPr id="0" name="image35.png"/>
                        <pic:cNvPicPr preferRelativeResize="0"/>
                      </pic:nvPicPr>
                      <pic:blipFill>
                        <a:blip r:embed="rId42"/>
                        <a:srcRect/>
                        <a:stretch>
                          <a:fillRect/>
                        </a:stretch>
                      </pic:blipFill>
                      <pic:spPr>
                        <a:xfrm>
                          <a:off x="0" y="0"/>
                          <a:ext cx="644525" cy="168275"/>
                        </a:xfrm>
                        <a:prstGeom prst="rect"/>
                        <a:ln/>
                      </pic:spPr>
                    </pic:pic>
                  </a:graphicData>
                </a:graphic>
              </wp:anchor>
            </w:drawing>
          </mc:Fallback>
        </mc:AlternateContent>
      </w:r>
    </w:p>
    <w:p w:rsidR="00000000" w:rsidDel="00000000" w:rsidP="00000000" w:rsidRDefault="00000000" w:rsidRPr="00000000" w14:paraId="0000035E">
      <w:pPr>
        <w:jc w:val="center"/>
        <w:rPr/>
      </w:pPr>
      <w:r w:rsidDel="00000000" w:rsidR="00000000" w:rsidRPr="00000000">
        <w:rPr>
          <w:rtl w:val="0"/>
        </w:rPr>
      </w:r>
    </w:p>
    <w:p w:rsidR="00000000" w:rsidDel="00000000" w:rsidP="00000000" w:rsidRDefault="00000000" w:rsidRPr="00000000" w14:paraId="0000035F">
      <w:pPr>
        <w:jc w:val="center"/>
        <w:rPr/>
      </w:pPr>
      <w:r w:rsidDel="00000000" w:rsidR="00000000" w:rsidRPr="00000000">
        <w:rPr>
          <w:rtl w:val="0"/>
        </w:rPr>
        <w:t xml:space="preserve">Record Stamp Tab</w:t>
      </w:r>
    </w:p>
    <w:p w:rsidR="00000000" w:rsidDel="00000000" w:rsidP="00000000" w:rsidRDefault="00000000" w:rsidRPr="00000000" w14:paraId="00000360">
      <w:pPr>
        <w:ind w:firstLine="720"/>
        <w:jc w:val="left"/>
        <w:rPr/>
      </w:pPr>
      <w:r w:rsidDel="00000000" w:rsidR="00000000" w:rsidRPr="00000000">
        <w:rPr>
          <w:rtl w:val="0"/>
        </w:rPr>
        <w:t xml:space="preserve">This is where the admin can view and print logs, the system offer filtering of data by date and vehicle plate number. </w:t>
      </w:r>
    </w:p>
    <w:p w:rsidR="00000000" w:rsidDel="00000000" w:rsidP="00000000" w:rsidRDefault="00000000" w:rsidRPr="00000000" w14:paraId="00000361">
      <w:pPr>
        <w:ind w:firstLine="720"/>
        <w:jc w:val="left"/>
        <w:rPr/>
      </w:pPr>
      <w:r w:rsidDel="00000000" w:rsidR="00000000" w:rsidRPr="00000000">
        <w:rPr>
          <w:rtl w:val="0"/>
        </w:rPr>
      </w:r>
    </w:p>
    <w:p w:rsidR="00000000" w:rsidDel="00000000" w:rsidP="00000000" w:rsidRDefault="00000000" w:rsidRPr="00000000" w14:paraId="00000362">
      <w:pPr>
        <w:ind w:firstLine="720"/>
        <w:jc w:val="left"/>
        <w:rPr/>
      </w:pPr>
      <w:r w:rsidDel="00000000" w:rsidR="00000000" w:rsidRPr="00000000">
        <w:rPr>
          <w:rtl w:val="0"/>
        </w:rPr>
      </w:r>
    </w:p>
    <w:p w:rsidR="00000000" w:rsidDel="00000000" w:rsidP="00000000" w:rsidRDefault="00000000" w:rsidRPr="00000000" w14:paraId="00000363">
      <w:pPr>
        <w:ind w:firstLine="720"/>
        <w:jc w:val="left"/>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123825</wp:posOffset>
            </wp:positionH>
            <wp:positionV relativeFrom="paragraph">
              <wp:posOffset>39370</wp:posOffset>
            </wp:positionV>
            <wp:extent cx="5724525" cy="3095625"/>
            <wp:effectExtent b="38100" l="38100" r="38100" t="38100"/>
            <wp:wrapNone/>
            <wp:docPr id="338" name="image21.png"/>
            <a:graphic>
              <a:graphicData uri="http://schemas.openxmlformats.org/drawingml/2006/picture">
                <pic:pic>
                  <pic:nvPicPr>
                    <pic:cNvPr id="0" name="image21.png"/>
                    <pic:cNvPicPr preferRelativeResize="0"/>
                  </pic:nvPicPr>
                  <pic:blipFill>
                    <a:blip r:embed="rId43"/>
                    <a:srcRect b="5757" l="0" r="0" t="7719"/>
                    <a:stretch>
                      <a:fillRect/>
                    </a:stretch>
                  </pic:blipFill>
                  <pic:spPr>
                    <a:xfrm>
                      <a:off x="0" y="0"/>
                      <a:ext cx="5724525" cy="3095625"/>
                    </a:xfrm>
                    <a:prstGeom prst="rect"/>
                    <a:ln w="38100">
                      <a:solidFill>
                        <a:srgbClr val="000000"/>
                      </a:solidFill>
                      <a:prstDash val="solid"/>
                    </a:ln>
                  </pic:spPr>
                </pic:pic>
              </a:graphicData>
            </a:graphic>
          </wp:anchor>
        </w:drawing>
      </w:r>
    </w:p>
    <w:p w:rsidR="00000000" w:rsidDel="00000000" w:rsidP="00000000" w:rsidRDefault="00000000" w:rsidRPr="00000000" w14:paraId="00000364">
      <w:pPr>
        <w:ind w:firstLine="720"/>
        <w:jc w:val="left"/>
        <w:rPr/>
      </w:pPr>
      <w:r w:rsidDel="00000000" w:rsidR="00000000" w:rsidRPr="00000000">
        <w:rPr>
          <w:rtl w:val="0"/>
        </w:rPr>
      </w:r>
    </w:p>
    <w:p w:rsidR="00000000" w:rsidDel="00000000" w:rsidP="00000000" w:rsidRDefault="00000000" w:rsidRPr="00000000" w14:paraId="00000365">
      <w:pPr>
        <w:ind w:firstLine="720"/>
        <w:jc w:val="left"/>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5359400</wp:posOffset>
                </wp:positionH>
                <wp:positionV relativeFrom="paragraph">
                  <wp:posOffset>0</wp:posOffset>
                </wp:positionV>
                <wp:extent cx="425450" cy="215900"/>
                <wp:effectExtent b="0" l="0" r="0" t="0"/>
                <wp:wrapNone/>
                <wp:docPr id="311" name=""/>
                <a:graphic>
                  <a:graphicData uri="http://schemas.microsoft.com/office/word/2010/wordprocessingShape">
                    <wps:wsp>
                      <wps:cNvSpPr/>
                      <wps:cNvPr id="4" name="Shape 4"/>
                      <wps:spPr>
                        <a:xfrm>
                          <a:off x="5145975" y="3684750"/>
                          <a:ext cx="400050" cy="190500"/>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5359400</wp:posOffset>
                </wp:positionH>
                <wp:positionV relativeFrom="paragraph">
                  <wp:posOffset>0</wp:posOffset>
                </wp:positionV>
                <wp:extent cx="425450" cy="215900"/>
                <wp:effectExtent b="0" l="0" r="0" t="0"/>
                <wp:wrapNone/>
                <wp:docPr id="311" name="image10.png"/>
                <a:graphic>
                  <a:graphicData uri="http://schemas.openxmlformats.org/drawingml/2006/picture">
                    <pic:pic>
                      <pic:nvPicPr>
                        <pic:cNvPr id="0" name="image10.png"/>
                        <pic:cNvPicPr preferRelativeResize="0"/>
                      </pic:nvPicPr>
                      <pic:blipFill>
                        <a:blip r:embed="rId44"/>
                        <a:srcRect/>
                        <a:stretch>
                          <a:fillRect/>
                        </a:stretch>
                      </pic:blipFill>
                      <pic:spPr>
                        <a:xfrm>
                          <a:off x="0" y="0"/>
                          <a:ext cx="425450" cy="215900"/>
                        </a:xfrm>
                        <a:prstGeom prst="rect"/>
                        <a:ln/>
                      </pic:spPr>
                    </pic:pic>
                  </a:graphicData>
                </a:graphic>
              </wp:anchor>
            </w:drawing>
          </mc:Fallback>
        </mc:AlternateContent>
      </w:r>
    </w:p>
    <w:p w:rsidR="00000000" w:rsidDel="00000000" w:rsidP="00000000" w:rsidRDefault="00000000" w:rsidRPr="00000000" w14:paraId="00000366">
      <w:pPr>
        <w:ind w:firstLine="720"/>
        <w:jc w:val="left"/>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2228850</wp:posOffset>
            </wp:positionH>
            <wp:positionV relativeFrom="paragraph">
              <wp:posOffset>27940</wp:posOffset>
            </wp:positionV>
            <wp:extent cx="1924050" cy="2228850"/>
            <wp:effectExtent b="38100" l="38100" r="38100" t="38100"/>
            <wp:wrapNone/>
            <wp:docPr id="351" name="image40.png"/>
            <a:graphic>
              <a:graphicData uri="http://schemas.openxmlformats.org/drawingml/2006/picture">
                <pic:pic>
                  <pic:nvPicPr>
                    <pic:cNvPr id="0" name="image40.png"/>
                    <pic:cNvPicPr preferRelativeResize="0"/>
                  </pic:nvPicPr>
                  <pic:blipFill>
                    <a:blip r:embed="rId45"/>
                    <a:srcRect b="17471" l="33111" r="33277" t="20232"/>
                    <a:stretch>
                      <a:fillRect/>
                    </a:stretch>
                  </pic:blipFill>
                  <pic:spPr>
                    <a:xfrm>
                      <a:off x="0" y="0"/>
                      <a:ext cx="1924050" cy="2228850"/>
                    </a:xfrm>
                    <a:prstGeom prst="rect"/>
                    <a:ln w="38100">
                      <a:solidFill>
                        <a:srgbClr val="FF0000"/>
                      </a:solidFill>
                      <a:prstDash val="solid"/>
                    </a:ln>
                  </pic:spPr>
                </pic:pic>
              </a:graphicData>
            </a:graphic>
          </wp:anchor>
        </w:drawing>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4178300</wp:posOffset>
                </wp:positionH>
                <wp:positionV relativeFrom="paragraph">
                  <wp:posOffset>12700</wp:posOffset>
                </wp:positionV>
                <wp:extent cx="1206500" cy="387350"/>
                <wp:effectExtent b="0" l="0" r="0" t="0"/>
                <wp:wrapNone/>
                <wp:docPr id="320" name=""/>
                <a:graphic>
                  <a:graphicData uri="http://schemas.microsoft.com/office/word/2010/wordprocessingShape">
                    <wps:wsp>
                      <wps:cNvCnPr/>
                      <wps:spPr>
                        <a:xfrm flipH="1">
                          <a:off x="4755450" y="3599025"/>
                          <a:ext cx="1181100" cy="361950"/>
                        </a:xfrm>
                        <a:prstGeom prst="straightConnector1">
                          <a:avLst/>
                        </a:prstGeom>
                        <a:noFill/>
                        <a:ln cap="flat" cmpd="sng" w="25400">
                          <a:solidFill>
                            <a:srgbClr val="FF0000"/>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4178300</wp:posOffset>
                </wp:positionH>
                <wp:positionV relativeFrom="paragraph">
                  <wp:posOffset>12700</wp:posOffset>
                </wp:positionV>
                <wp:extent cx="1206500" cy="387350"/>
                <wp:effectExtent b="0" l="0" r="0" t="0"/>
                <wp:wrapNone/>
                <wp:docPr id="320" name="image24.png"/>
                <a:graphic>
                  <a:graphicData uri="http://schemas.openxmlformats.org/drawingml/2006/picture">
                    <pic:pic>
                      <pic:nvPicPr>
                        <pic:cNvPr id="0" name="image24.png"/>
                        <pic:cNvPicPr preferRelativeResize="0"/>
                      </pic:nvPicPr>
                      <pic:blipFill>
                        <a:blip r:embed="rId46"/>
                        <a:srcRect/>
                        <a:stretch>
                          <a:fillRect/>
                        </a:stretch>
                      </pic:blipFill>
                      <pic:spPr>
                        <a:xfrm>
                          <a:off x="0" y="0"/>
                          <a:ext cx="1206500" cy="387350"/>
                        </a:xfrm>
                        <a:prstGeom prst="rect"/>
                        <a:ln/>
                      </pic:spPr>
                    </pic:pic>
                  </a:graphicData>
                </a:graphic>
              </wp:anchor>
            </w:drawing>
          </mc:Fallback>
        </mc:AlternateContent>
      </w:r>
    </w:p>
    <w:p w:rsidR="00000000" w:rsidDel="00000000" w:rsidP="00000000" w:rsidRDefault="00000000" w:rsidRPr="00000000" w14:paraId="00000367">
      <w:pPr>
        <w:ind w:firstLine="720"/>
        <w:jc w:val="left"/>
        <w:rPr/>
      </w:pPr>
      <w:r w:rsidDel="00000000" w:rsidR="00000000" w:rsidRPr="00000000">
        <w:rPr>
          <w:rtl w:val="0"/>
        </w:rPr>
      </w:r>
    </w:p>
    <w:p w:rsidR="00000000" w:rsidDel="00000000" w:rsidP="00000000" w:rsidRDefault="00000000" w:rsidRPr="00000000" w14:paraId="00000368">
      <w:pPr>
        <w:ind w:firstLine="720"/>
        <w:jc w:val="left"/>
        <w:rPr/>
      </w:pPr>
      <w:r w:rsidDel="00000000" w:rsidR="00000000" w:rsidRPr="00000000">
        <w:rPr>
          <w:rtl w:val="0"/>
        </w:rPr>
      </w:r>
    </w:p>
    <w:p w:rsidR="00000000" w:rsidDel="00000000" w:rsidP="00000000" w:rsidRDefault="00000000" w:rsidRPr="00000000" w14:paraId="00000369">
      <w:pPr>
        <w:ind w:firstLine="720"/>
        <w:jc w:val="left"/>
        <w:rPr/>
      </w:pPr>
      <w:r w:rsidDel="00000000" w:rsidR="00000000" w:rsidRPr="00000000">
        <w:rPr>
          <w:rtl w:val="0"/>
        </w:rPr>
      </w:r>
    </w:p>
    <w:p w:rsidR="00000000" w:rsidDel="00000000" w:rsidP="00000000" w:rsidRDefault="00000000" w:rsidRPr="00000000" w14:paraId="0000036A">
      <w:pPr>
        <w:ind w:firstLine="720"/>
        <w:jc w:val="left"/>
        <w:rPr/>
      </w:pPr>
      <w:r w:rsidDel="00000000" w:rsidR="00000000" w:rsidRPr="00000000">
        <w:rPr>
          <w:rtl w:val="0"/>
        </w:rPr>
      </w:r>
    </w:p>
    <w:p w:rsidR="00000000" w:rsidDel="00000000" w:rsidP="00000000" w:rsidRDefault="00000000" w:rsidRPr="00000000" w14:paraId="0000036B">
      <w:pPr>
        <w:ind w:firstLine="720"/>
        <w:jc w:val="left"/>
        <w:rPr/>
      </w:pPr>
      <w:r w:rsidDel="00000000" w:rsidR="00000000" w:rsidRPr="00000000">
        <w:rPr>
          <w:rtl w:val="0"/>
        </w:rPr>
      </w:r>
    </w:p>
    <w:p w:rsidR="00000000" w:rsidDel="00000000" w:rsidP="00000000" w:rsidRDefault="00000000" w:rsidRPr="00000000" w14:paraId="0000036C">
      <w:pPr>
        <w:ind w:firstLine="720"/>
        <w:jc w:val="left"/>
        <w:rPr/>
      </w:pPr>
      <w:r w:rsidDel="00000000" w:rsidR="00000000" w:rsidRPr="00000000">
        <w:rPr>
          <w:rtl w:val="0"/>
        </w:rPr>
      </w:r>
    </w:p>
    <w:p w:rsidR="00000000" w:rsidDel="00000000" w:rsidP="00000000" w:rsidRDefault="00000000" w:rsidRPr="00000000" w14:paraId="0000036D">
      <w:pPr>
        <w:ind w:firstLine="720"/>
        <w:jc w:val="left"/>
        <w:rPr/>
      </w:pPr>
      <w:r w:rsidDel="00000000" w:rsidR="00000000" w:rsidRPr="00000000">
        <w:rPr>
          <w:rtl w:val="0"/>
        </w:rPr>
      </w:r>
    </w:p>
    <w:p w:rsidR="00000000" w:rsidDel="00000000" w:rsidP="00000000" w:rsidRDefault="00000000" w:rsidRPr="00000000" w14:paraId="0000036E">
      <w:pPr>
        <w:ind w:firstLine="720"/>
        <w:jc w:val="left"/>
        <w:rPr/>
      </w:pPr>
      <w:r w:rsidDel="00000000" w:rsidR="00000000" w:rsidRPr="00000000">
        <w:rPr>
          <w:rtl w:val="0"/>
        </w:rPr>
      </w:r>
    </w:p>
    <w:p w:rsidR="00000000" w:rsidDel="00000000" w:rsidP="00000000" w:rsidRDefault="00000000" w:rsidRPr="00000000" w14:paraId="0000036F">
      <w:pPr>
        <w:ind w:firstLine="720"/>
        <w:jc w:val="left"/>
        <w:rPr/>
      </w:pPr>
      <w:r w:rsidDel="00000000" w:rsidR="00000000" w:rsidRPr="00000000">
        <w:rPr>
          <w:rtl w:val="0"/>
        </w:rPr>
      </w:r>
    </w:p>
    <w:p w:rsidR="00000000" w:rsidDel="00000000" w:rsidP="00000000" w:rsidRDefault="00000000" w:rsidRPr="00000000" w14:paraId="00000370">
      <w:pPr>
        <w:ind w:firstLine="720"/>
        <w:jc w:val="left"/>
        <w:rPr/>
      </w:pPr>
      <w:r w:rsidDel="00000000" w:rsidR="00000000" w:rsidRPr="00000000">
        <w:rPr>
          <w:rtl w:val="0"/>
        </w:rPr>
      </w:r>
    </w:p>
    <w:p w:rsidR="00000000" w:rsidDel="00000000" w:rsidP="00000000" w:rsidRDefault="00000000" w:rsidRPr="00000000" w14:paraId="00000371">
      <w:pPr>
        <w:ind w:firstLine="720"/>
        <w:jc w:val="left"/>
        <w:rPr/>
      </w:pPr>
      <w:r w:rsidDel="00000000" w:rsidR="00000000" w:rsidRPr="00000000">
        <w:rPr>
          <w:rtl w:val="0"/>
        </w:rPr>
      </w:r>
    </w:p>
    <w:p w:rsidR="00000000" w:rsidDel="00000000" w:rsidP="00000000" w:rsidRDefault="00000000" w:rsidRPr="00000000" w14:paraId="00000372">
      <w:pPr>
        <w:ind w:firstLine="720"/>
        <w:jc w:val="left"/>
        <w:rPr/>
      </w:pPr>
      <w:r w:rsidDel="00000000" w:rsidR="00000000" w:rsidRPr="00000000">
        <w:rPr>
          <w:rtl w:val="0"/>
        </w:rPr>
      </w:r>
    </w:p>
    <w:p w:rsidR="00000000" w:rsidDel="00000000" w:rsidP="00000000" w:rsidRDefault="00000000" w:rsidRPr="00000000" w14:paraId="00000373">
      <w:pPr>
        <w:ind w:firstLine="720"/>
        <w:jc w:val="left"/>
        <w:rPr/>
      </w:pPr>
      <w:r w:rsidDel="00000000" w:rsidR="00000000" w:rsidRPr="00000000">
        <w:rPr>
          <w:rtl w:val="0"/>
        </w:rPr>
      </w:r>
    </w:p>
    <w:p w:rsidR="00000000" w:rsidDel="00000000" w:rsidP="00000000" w:rsidRDefault="00000000" w:rsidRPr="00000000" w14:paraId="00000374">
      <w:pPr>
        <w:jc w:val="center"/>
        <w:rPr/>
      </w:pPr>
      <w:r w:rsidDel="00000000" w:rsidR="00000000" w:rsidRPr="00000000">
        <w:rPr>
          <w:rtl w:val="0"/>
        </w:rPr>
      </w:r>
    </w:p>
    <w:p w:rsidR="00000000" w:rsidDel="00000000" w:rsidP="00000000" w:rsidRDefault="00000000" w:rsidRPr="00000000" w14:paraId="00000375">
      <w:pPr>
        <w:jc w:val="center"/>
        <w:rPr/>
      </w:pPr>
      <w:r w:rsidDel="00000000" w:rsidR="00000000" w:rsidRPr="00000000">
        <w:rPr>
          <w:rtl w:val="0"/>
        </w:rPr>
      </w:r>
    </w:p>
    <w:p w:rsidR="00000000" w:rsidDel="00000000" w:rsidP="00000000" w:rsidRDefault="00000000" w:rsidRPr="00000000" w14:paraId="00000376">
      <w:pPr>
        <w:jc w:val="center"/>
        <w:rPr/>
      </w:pPr>
      <w:r w:rsidDel="00000000" w:rsidR="00000000" w:rsidRPr="00000000">
        <w:rPr>
          <w:rtl w:val="0"/>
        </w:rPr>
      </w:r>
    </w:p>
    <w:p w:rsidR="00000000" w:rsidDel="00000000" w:rsidP="00000000" w:rsidRDefault="00000000" w:rsidRPr="00000000" w14:paraId="00000377">
      <w:pPr>
        <w:jc w:val="center"/>
        <w:rPr/>
      </w:pPr>
      <w:r w:rsidDel="00000000" w:rsidR="00000000" w:rsidRPr="00000000">
        <w:rPr>
          <w:rtl w:val="0"/>
        </w:rPr>
        <w:t xml:space="preserve">Scanning Point Tab</w:t>
      </w:r>
    </w:p>
    <w:p w:rsidR="00000000" w:rsidDel="00000000" w:rsidP="00000000" w:rsidRDefault="00000000" w:rsidRPr="00000000" w14:paraId="00000378">
      <w:pPr>
        <w:ind w:firstLine="720"/>
        <w:jc w:val="left"/>
        <w:rPr/>
      </w:pPr>
      <w:r w:rsidDel="00000000" w:rsidR="00000000" w:rsidRPr="00000000">
        <w:rPr>
          <w:rtl w:val="0"/>
        </w:rPr>
        <w:t xml:space="preserve">This is where the admin can view, edit, delete or add scanning points. </w:t>
      </w:r>
    </w:p>
    <w:p w:rsidR="00000000" w:rsidDel="00000000" w:rsidP="00000000" w:rsidRDefault="00000000" w:rsidRPr="00000000" w14:paraId="00000379">
      <w:pPr>
        <w:jc w:val="center"/>
        <w:rPr/>
      </w:pPr>
      <w:r w:rsidDel="00000000" w:rsidR="00000000" w:rsidRPr="00000000">
        <w:rPr>
          <w:rtl w:val="0"/>
        </w:rPr>
      </w:r>
    </w:p>
    <w:p w:rsidR="00000000" w:rsidDel="00000000" w:rsidP="00000000" w:rsidRDefault="00000000" w:rsidRPr="00000000" w14:paraId="0000037A">
      <w:pPr>
        <w:jc w:val="center"/>
        <w:rPr/>
      </w:pPr>
      <w:r w:rsidDel="00000000" w:rsidR="00000000" w:rsidRPr="00000000">
        <w:rPr>
          <w:rtl w:val="0"/>
        </w:rPr>
      </w:r>
    </w:p>
    <w:p w:rsidR="00000000" w:rsidDel="00000000" w:rsidP="00000000" w:rsidRDefault="00000000" w:rsidRPr="00000000" w14:paraId="0000037B">
      <w:pPr>
        <w:jc w:val="center"/>
        <w:rPr/>
      </w:pPr>
      <w:r w:rsidDel="00000000" w:rsidR="00000000" w:rsidRPr="00000000">
        <w:rPr>
          <w:rtl w:val="0"/>
        </w:rPr>
      </w:r>
    </w:p>
    <w:p w:rsidR="00000000" w:rsidDel="00000000" w:rsidP="00000000" w:rsidRDefault="00000000" w:rsidRPr="00000000" w14:paraId="0000037C">
      <w:pPr>
        <w:jc w:val="center"/>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76200</wp:posOffset>
            </wp:positionH>
            <wp:positionV relativeFrom="paragraph">
              <wp:posOffset>-114299</wp:posOffset>
            </wp:positionV>
            <wp:extent cx="5724525" cy="3124200"/>
            <wp:effectExtent b="38100" l="38100" r="38100" t="38100"/>
            <wp:wrapNone/>
            <wp:docPr id="333" name="image6.png"/>
            <a:graphic>
              <a:graphicData uri="http://schemas.openxmlformats.org/drawingml/2006/picture">
                <pic:pic>
                  <pic:nvPicPr>
                    <pic:cNvPr id="0" name="image6.png"/>
                    <pic:cNvPicPr preferRelativeResize="0"/>
                  </pic:nvPicPr>
                  <pic:blipFill>
                    <a:blip r:embed="rId47"/>
                    <a:srcRect b="4693" l="0" r="0" t="7985"/>
                    <a:stretch>
                      <a:fillRect/>
                    </a:stretch>
                  </pic:blipFill>
                  <pic:spPr>
                    <a:xfrm>
                      <a:off x="0" y="0"/>
                      <a:ext cx="5724525" cy="3124200"/>
                    </a:xfrm>
                    <a:prstGeom prst="rect"/>
                    <a:ln w="38100">
                      <a:solidFill>
                        <a:srgbClr val="000000"/>
                      </a:solidFill>
                      <a:prstDash val="solid"/>
                    </a:ln>
                  </pic:spPr>
                </pic:pic>
              </a:graphicData>
            </a:graphic>
          </wp:anchor>
        </w:drawing>
      </w:r>
    </w:p>
    <w:p w:rsidR="00000000" w:rsidDel="00000000" w:rsidP="00000000" w:rsidRDefault="00000000" w:rsidRPr="00000000" w14:paraId="0000037D">
      <w:pPr>
        <w:jc w:val="cente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5118100</wp:posOffset>
                </wp:positionH>
                <wp:positionV relativeFrom="paragraph">
                  <wp:posOffset>12700</wp:posOffset>
                </wp:positionV>
                <wp:extent cx="596900" cy="215900"/>
                <wp:effectExtent b="0" l="0" r="0" t="0"/>
                <wp:wrapNone/>
                <wp:docPr id="323" name=""/>
                <a:graphic>
                  <a:graphicData uri="http://schemas.microsoft.com/office/word/2010/wordprocessingShape">
                    <wps:wsp>
                      <wps:cNvSpPr/>
                      <wps:cNvPr id="16" name="Shape 16"/>
                      <wps:spPr>
                        <a:xfrm>
                          <a:off x="5060250" y="3684750"/>
                          <a:ext cx="571500" cy="190500"/>
                        </a:xfrm>
                        <a:prstGeom prst="rect">
                          <a:avLst/>
                        </a:prstGeom>
                        <a:noFill/>
                        <a:ln cap="flat" cmpd="sng" w="25400">
                          <a:solidFill>
                            <a:srgbClr val="FF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5118100</wp:posOffset>
                </wp:positionH>
                <wp:positionV relativeFrom="paragraph">
                  <wp:posOffset>12700</wp:posOffset>
                </wp:positionV>
                <wp:extent cx="596900" cy="215900"/>
                <wp:effectExtent b="0" l="0" r="0" t="0"/>
                <wp:wrapNone/>
                <wp:docPr id="323" name="image30.png"/>
                <a:graphic>
                  <a:graphicData uri="http://schemas.openxmlformats.org/drawingml/2006/picture">
                    <pic:pic>
                      <pic:nvPicPr>
                        <pic:cNvPr id="0" name="image30.png"/>
                        <pic:cNvPicPr preferRelativeResize="0"/>
                      </pic:nvPicPr>
                      <pic:blipFill>
                        <a:blip r:embed="rId48"/>
                        <a:srcRect/>
                        <a:stretch>
                          <a:fillRect/>
                        </a:stretch>
                      </pic:blipFill>
                      <pic:spPr>
                        <a:xfrm>
                          <a:off x="0" y="0"/>
                          <a:ext cx="596900" cy="215900"/>
                        </a:xfrm>
                        <a:prstGeom prst="rect"/>
                        <a:ln/>
                      </pic:spPr>
                    </pic:pic>
                  </a:graphicData>
                </a:graphic>
              </wp:anchor>
            </w:drawing>
          </mc:Fallback>
        </mc:AlternateContent>
      </w:r>
    </w:p>
    <w:p w:rsidR="00000000" w:rsidDel="00000000" w:rsidP="00000000" w:rsidRDefault="00000000" w:rsidRPr="00000000" w14:paraId="0000037E">
      <w:pPr>
        <w:jc w:val="center"/>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4445000</wp:posOffset>
                </wp:positionH>
                <wp:positionV relativeFrom="paragraph">
                  <wp:posOffset>25400</wp:posOffset>
                </wp:positionV>
                <wp:extent cx="701675" cy="473075"/>
                <wp:effectExtent b="0" l="0" r="0" t="0"/>
                <wp:wrapNone/>
                <wp:docPr id="329" name=""/>
                <a:graphic>
                  <a:graphicData uri="http://schemas.microsoft.com/office/word/2010/wordprocessingShape">
                    <wps:wsp>
                      <wps:cNvCnPr/>
                      <wps:spPr>
                        <a:xfrm flipH="1">
                          <a:off x="5007863" y="3556163"/>
                          <a:ext cx="676275" cy="447675"/>
                        </a:xfrm>
                        <a:prstGeom prst="straightConnector1">
                          <a:avLst/>
                        </a:prstGeom>
                        <a:noFill/>
                        <a:ln cap="flat" cmpd="sng" w="25400">
                          <a:solidFill>
                            <a:srgbClr val="FF0000"/>
                          </a:solidFill>
                          <a:prstDash val="solid"/>
                          <a:round/>
                          <a:headEnd len="sm" w="sm" type="none"/>
                          <a:tailEnd len="med" w="med" type="stealth"/>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4445000</wp:posOffset>
                </wp:positionH>
                <wp:positionV relativeFrom="paragraph">
                  <wp:posOffset>25400</wp:posOffset>
                </wp:positionV>
                <wp:extent cx="701675" cy="473075"/>
                <wp:effectExtent b="0" l="0" r="0" t="0"/>
                <wp:wrapNone/>
                <wp:docPr id="329" name="image41.png"/>
                <a:graphic>
                  <a:graphicData uri="http://schemas.openxmlformats.org/drawingml/2006/picture">
                    <pic:pic>
                      <pic:nvPicPr>
                        <pic:cNvPr id="0" name="image41.png"/>
                        <pic:cNvPicPr preferRelativeResize="0"/>
                      </pic:nvPicPr>
                      <pic:blipFill>
                        <a:blip r:embed="rId49"/>
                        <a:srcRect/>
                        <a:stretch>
                          <a:fillRect/>
                        </a:stretch>
                      </pic:blipFill>
                      <pic:spPr>
                        <a:xfrm>
                          <a:off x="0" y="0"/>
                          <a:ext cx="701675" cy="473075"/>
                        </a:xfrm>
                        <a:prstGeom prst="rect"/>
                        <a:ln/>
                      </pic:spPr>
                    </pic:pic>
                  </a:graphicData>
                </a:graphic>
              </wp:anchor>
            </w:drawing>
          </mc:Fallback>
        </mc:AlternateContent>
      </w:r>
    </w:p>
    <w:p w:rsidR="00000000" w:rsidDel="00000000" w:rsidP="00000000" w:rsidRDefault="00000000" w:rsidRPr="00000000" w14:paraId="0000037F">
      <w:pPr>
        <w:jc w:val="cente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1771650</wp:posOffset>
            </wp:positionH>
            <wp:positionV relativeFrom="paragraph">
              <wp:posOffset>78740</wp:posOffset>
            </wp:positionV>
            <wp:extent cx="2686050" cy="1343025"/>
            <wp:effectExtent b="38100" l="38100" r="38100" t="38100"/>
            <wp:wrapNone/>
            <wp:docPr id="332" name="image4.png"/>
            <a:graphic>
              <a:graphicData uri="http://schemas.openxmlformats.org/drawingml/2006/picture">
                <pic:pic>
                  <pic:nvPicPr>
                    <pic:cNvPr id="0" name="image4.png"/>
                    <pic:cNvPicPr preferRelativeResize="0"/>
                  </pic:nvPicPr>
                  <pic:blipFill>
                    <a:blip r:embed="rId50"/>
                    <a:srcRect b="34509" l="32945" r="32779" t="38070"/>
                    <a:stretch>
                      <a:fillRect/>
                    </a:stretch>
                  </pic:blipFill>
                  <pic:spPr>
                    <a:xfrm>
                      <a:off x="0" y="0"/>
                      <a:ext cx="2686050" cy="1343025"/>
                    </a:xfrm>
                    <a:prstGeom prst="rect"/>
                    <a:ln w="38100">
                      <a:solidFill>
                        <a:srgbClr val="FF0000"/>
                      </a:solidFill>
                      <a:prstDash val="solid"/>
                    </a:ln>
                  </pic:spPr>
                </pic:pic>
              </a:graphicData>
            </a:graphic>
          </wp:anchor>
        </w:drawing>
      </w:r>
    </w:p>
    <w:p w:rsidR="00000000" w:rsidDel="00000000" w:rsidP="00000000" w:rsidRDefault="00000000" w:rsidRPr="00000000" w14:paraId="00000380">
      <w:pPr>
        <w:jc w:val="center"/>
        <w:rPr/>
      </w:pPr>
      <w:r w:rsidDel="00000000" w:rsidR="00000000" w:rsidRPr="00000000">
        <w:rPr>
          <w:rtl w:val="0"/>
        </w:rPr>
      </w:r>
    </w:p>
    <w:p w:rsidR="00000000" w:rsidDel="00000000" w:rsidP="00000000" w:rsidRDefault="00000000" w:rsidRPr="00000000" w14:paraId="00000381">
      <w:pPr>
        <w:jc w:val="center"/>
        <w:rPr/>
      </w:pPr>
      <w:r w:rsidDel="00000000" w:rsidR="00000000" w:rsidRPr="00000000">
        <w:rPr>
          <w:rtl w:val="0"/>
        </w:rPr>
      </w:r>
    </w:p>
    <w:p w:rsidR="00000000" w:rsidDel="00000000" w:rsidP="00000000" w:rsidRDefault="00000000" w:rsidRPr="00000000" w14:paraId="00000382">
      <w:pPr>
        <w:jc w:val="center"/>
        <w:rPr/>
      </w:pPr>
      <w:r w:rsidDel="00000000" w:rsidR="00000000" w:rsidRPr="00000000">
        <w:rPr>
          <w:rtl w:val="0"/>
        </w:rPr>
      </w:r>
    </w:p>
    <w:p w:rsidR="00000000" w:rsidDel="00000000" w:rsidP="00000000" w:rsidRDefault="00000000" w:rsidRPr="00000000" w14:paraId="00000383">
      <w:pPr>
        <w:jc w:val="center"/>
        <w:rPr/>
      </w:pPr>
      <w:r w:rsidDel="00000000" w:rsidR="00000000" w:rsidRPr="00000000">
        <w:rPr>
          <w:rtl w:val="0"/>
        </w:rPr>
      </w:r>
    </w:p>
    <w:p w:rsidR="00000000" w:rsidDel="00000000" w:rsidP="00000000" w:rsidRDefault="00000000" w:rsidRPr="00000000" w14:paraId="00000384">
      <w:pPr>
        <w:jc w:val="center"/>
        <w:rPr/>
      </w:pPr>
      <w:r w:rsidDel="00000000" w:rsidR="00000000" w:rsidRPr="00000000">
        <w:rPr>
          <w:rtl w:val="0"/>
        </w:rPr>
      </w:r>
    </w:p>
    <w:p w:rsidR="00000000" w:rsidDel="00000000" w:rsidP="00000000" w:rsidRDefault="00000000" w:rsidRPr="00000000" w14:paraId="00000385">
      <w:pPr>
        <w:jc w:val="center"/>
        <w:rPr/>
      </w:pPr>
      <w:r w:rsidDel="00000000" w:rsidR="00000000" w:rsidRPr="00000000">
        <w:rPr>
          <w:rtl w:val="0"/>
        </w:rPr>
      </w:r>
    </w:p>
    <w:p w:rsidR="00000000" w:rsidDel="00000000" w:rsidP="00000000" w:rsidRDefault="00000000" w:rsidRPr="00000000" w14:paraId="00000386">
      <w:pPr>
        <w:jc w:val="center"/>
        <w:rPr/>
      </w:pPr>
      <w:r w:rsidDel="00000000" w:rsidR="00000000" w:rsidRPr="00000000">
        <w:rPr>
          <w:rtl w:val="0"/>
        </w:rPr>
      </w:r>
    </w:p>
    <w:p w:rsidR="00000000" w:rsidDel="00000000" w:rsidP="00000000" w:rsidRDefault="00000000" w:rsidRPr="00000000" w14:paraId="00000387">
      <w:pPr>
        <w:jc w:val="center"/>
        <w:rPr/>
      </w:pPr>
      <w:r w:rsidDel="00000000" w:rsidR="00000000" w:rsidRPr="00000000">
        <w:rPr>
          <w:rtl w:val="0"/>
        </w:rPr>
      </w:r>
    </w:p>
    <w:p w:rsidR="00000000" w:rsidDel="00000000" w:rsidP="00000000" w:rsidRDefault="00000000" w:rsidRPr="00000000" w14:paraId="00000388">
      <w:pPr>
        <w:jc w:val="center"/>
        <w:rPr/>
      </w:pPr>
      <w:r w:rsidDel="00000000" w:rsidR="00000000" w:rsidRPr="00000000">
        <w:rPr>
          <w:rtl w:val="0"/>
        </w:rPr>
      </w:r>
    </w:p>
    <w:p w:rsidR="00000000" w:rsidDel="00000000" w:rsidP="00000000" w:rsidRDefault="00000000" w:rsidRPr="00000000" w14:paraId="00000389">
      <w:pPr>
        <w:jc w:val="center"/>
        <w:rPr/>
      </w:pPr>
      <w:r w:rsidDel="00000000" w:rsidR="00000000" w:rsidRPr="00000000">
        <w:rPr>
          <w:rtl w:val="0"/>
        </w:rPr>
      </w:r>
    </w:p>
    <w:p w:rsidR="00000000" w:rsidDel="00000000" w:rsidP="00000000" w:rsidRDefault="00000000" w:rsidRPr="00000000" w14:paraId="0000038A">
      <w:pPr>
        <w:jc w:val="center"/>
        <w:rPr/>
      </w:pPr>
      <w:r w:rsidDel="00000000" w:rsidR="00000000" w:rsidRPr="00000000">
        <w:rPr>
          <w:rtl w:val="0"/>
        </w:rPr>
      </w:r>
    </w:p>
    <w:p w:rsidR="00000000" w:rsidDel="00000000" w:rsidP="00000000" w:rsidRDefault="00000000" w:rsidRPr="00000000" w14:paraId="0000038B">
      <w:pPr>
        <w:jc w:val="center"/>
        <w:rPr/>
      </w:pPr>
      <w:r w:rsidDel="00000000" w:rsidR="00000000" w:rsidRPr="00000000">
        <w:rPr>
          <w:rtl w:val="0"/>
        </w:rPr>
      </w:r>
    </w:p>
    <w:p w:rsidR="00000000" w:rsidDel="00000000" w:rsidP="00000000" w:rsidRDefault="00000000" w:rsidRPr="00000000" w14:paraId="0000038C">
      <w:pPr>
        <w:jc w:val="center"/>
        <w:rPr/>
      </w:pPr>
      <w:r w:rsidDel="00000000" w:rsidR="00000000" w:rsidRPr="00000000">
        <w:rPr>
          <w:rtl w:val="0"/>
        </w:rPr>
      </w:r>
    </w:p>
    <w:p w:rsidR="00000000" w:rsidDel="00000000" w:rsidP="00000000" w:rsidRDefault="00000000" w:rsidRPr="00000000" w14:paraId="0000038D">
      <w:pPr>
        <w:jc w:val="center"/>
        <w:rPr/>
      </w:pPr>
      <w:r w:rsidDel="00000000" w:rsidR="00000000" w:rsidRPr="00000000">
        <w:rPr>
          <w:rtl w:val="0"/>
        </w:rPr>
      </w:r>
    </w:p>
    <w:p w:rsidR="00000000" w:rsidDel="00000000" w:rsidP="00000000" w:rsidRDefault="00000000" w:rsidRPr="00000000" w14:paraId="0000038E">
      <w:pPr>
        <w:jc w:val="center"/>
        <w:rPr/>
      </w:pPr>
      <w:r w:rsidDel="00000000" w:rsidR="00000000" w:rsidRPr="00000000">
        <w:rPr>
          <w:rtl w:val="0"/>
        </w:rPr>
      </w:r>
    </w:p>
    <w:p w:rsidR="00000000" w:rsidDel="00000000" w:rsidP="00000000" w:rsidRDefault="00000000" w:rsidRPr="00000000" w14:paraId="0000038F">
      <w:pPr>
        <w:jc w:val="center"/>
        <w:rPr/>
      </w:pPr>
      <w:r w:rsidDel="00000000" w:rsidR="00000000" w:rsidRPr="00000000">
        <w:rPr>
          <w:rtl w:val="0"/>
        </w:rPr>
        <w:t xml:space="preserve">Types of Vehicle Tab</w:t>
      </w:r>
    </w:p>
    <w:p w:rsidR="00000000" w:rsidDel="00000000" w:rsidP="00000000" w:rsidRDefault="00000000" w:rsidRPr="00000000" w14:paraId="00000390">
      <w:pPr>
        <w:ind w:firstLine="720"/>
        <w:jc w:val="left"/>
        <w:rPr/>
      </w:pPr>
      <w:r w:rsidDel="00000000" w:rsidR="00000000" w:rsidRPr="00000000">
        <w:rPr>
          <w:rtl w:val="0"/>
        </w:rPr>
        <w:t xml:space="preserve">This is where the admin can view, edit, delete or add vehicle types. </w:t>
      </w:r>
    </w:p>
    <w:p w:rsidR="00000000" w:rsidDel="00000000" w:rsidP="00000000" w:rsidRDefault="00000000" w:rsidRPr="00000000" w14:paraId="00000391">
      <w:pPr>
        <w:jc w:val="center"/>
        <w:rPr/>
      </w:pPr>
      <w:r w:rsidDel="00000000" w:rsidR="00000000" w:rsidRPr="00000000">
        <w:rPr>
          <w:rtl w:val="0"/>
        </w:rPr>
      </w:r>
    </w:p>
    <w:p w:rsidR="00000000" w:rsidDel="00000000" w:rsidP="00000000" w:rsidRDefault="00000000" w:rsidRPr="00000000" w14:paraId="00000392">
      <w:pPr>
        <w:rPr>
          <w:b w:val="1"/>
        </w:rPr>
      </w:pPr>
      <w:r w:rsidDel="00000000" w:rsidR="00000000" w:rsidRPr="00000000">
        <w:br w:type="page"/>
      </w:r>
      <w:r w:rsidDel="00000000" w:rsidR="00000000" w:rsidRPr="00000000">
        <w:rPr>
          <w:rtl w:val="0"/>
        </w:rPr>
      </w:r>
    </w:p>
    <w:p w:rsidR="00000000" w:rsidDel="00000000" w:rsidP="00000000" w:rsidRDefault="00000000" w:rsidRPr="00000000" w14:paraId="00000393">
      <w:pPr>
        <w:jc w:val="center"/>
        <w:rPr>
          <w:b w:val="1"/>
        </w:rPr>
      </w:pPr>
      <w:r w:rsidDel="00000000" w:rsidR="00000000" w:rsidRPr="00000000">
        <w:rPr/>
        <w:drawing>
          <wp:inline distB="0" distT="0" distL="0" distR="0">
            <wp:extent cx="5033271" cy="2916591"/>
            <wp:effectExtent b="38100" l="38100" r="38100" t="38100"/>
            <wp:docPr id="335" name="image9.png"/>
            <a:graphic>
              <a:graphicData uri="http://schemas.openxmlformats.org/drawingml/2006/picture">
                <pic:pic>
                  <pic:nvPicPr>
                    <pic:cNvPr id="0" name="image9.png"/>
                    <pic:cNvPicPr preferRelativeResize="0"/>
                  </pic:nvPicPr>
                  <pic:blipFill>
                    <a:blip r:embed="rId51"/>
                    <a:srcRect b="10549" l="15640" r="16306" t="26355"/>
                    <a:stretch>
                      <a:fillRect/>
                    </a:stretch>
                  </pic:blipFill>
                  <pic:spPr>
                    <a:xfrm>
                      <a:off x="0" y="0"/>
                      <a:ext cx="5033271" cy="2916591"/>
                    </a:xfrm>
                    <a:prstGeom prst="rect"/>
                    <a:ln w="381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394">
      <w:pPr>
        <w:jc w:val="center"/>
        <w:rPr>
          <w:b w:val="1"/>
        </w:rPr>
      </w:pPr>
      <w:bookmarkStart w:colFirst="0" w:colLast="0" w:name="_heading=h.lnxbz9" w:id="13"/>
      <w:bookmarkEnd w:id="13"/>
      <w:r w:rsidDel="00000000" w:rsidR="00000000" w:rsidRPr="00000000">
        <w:rPr>
          <w:b w:val="1"/>
          <w:rtl w:val="0"/>
        </w:rPr>
        <w:t xml:space="preserve">The developer presenting the system for evaluation (Employee with Vehicles)</w:t>
      </w:r>
    </w:p>
    <w:p w:rsidR="00000000" w:rsidDel="00000000" w:rsidP="00000000" w:rsidRDefault="00000000" w:rsidRPr="00000000" w14:paraId="00000395">
      <w:pPr>
        <w:jc w:val="center"/>
        <w:rPr>
          <w:b w:val="1"/>
        </w:rPr>
      </w:pPr>
      <w:r w:rsidDel="00000000" w:rsidR="00000000" w:rsidRPr="00000000">
        <w:rPr>
          <w:rtl w:val="0"/>
        </w:rPr>
      </w:r>
    </w:p>
    <w:p w:rsidR="00000000" w:rsidDel="00000000" w:rsidP="00000000" w:rsidRDefault="00000000" w:rsidRPr="00000000" w14:paraId="00000396">
      <w:pPr>
        <w:jc w:val="center"/>
        <w:rPr>
          <w:b w:val="1"/>
        </w:rPr>
      </w:pPr>
      <w:r w:rsidDel="00000000" w:rsidR="00000000" w:rsidRPr="00000000">
        <w:rPr>
          <w:rtl w:val="0"/>
        </w:rPr>
      </w:r>
    </w:p>
    <w:p w:rsidR="00000000" w:rsidDel="00000000" w:rsidP="00000000" w:rsidRDefault="00000000" w:rsidRPr="00000000" w14:paraId="00000397">
      <w:pPr>
        <w:jc w:val="center"/>
        <w:rPr>
          <w:b w:val="1"/>
        </w:rPr>
      </w:pPr>
      <w:r w:rsidDel="00000000" w:rsidR="00000000" w:rsidRPr="00000000">
        <w:rPr/>
        <w:drawing>
          <wp:inline distB="0" distT="0" distL="0" distR="0">
            <wp:extent cx="3888786" cy="2868933"/>
            <wp:effectExtent b="38100" l="38100" r="38100" t="38100"/>
            <wp:docPr id="337" name="image3.png"/>
            <a:graphic>
              <a:graphicData uri="http://schemas.openxmlformats.org/drawingml/2006/picture">
                <pic:pic>
                  <pic:nvPicPr>
                    <pic:cNvPr id="0" name="image3.png"/>
                    <pic:cNvPicPr preferRelativeResize="0"/>
                  </pic:nvPicPr>
                  <pic:blipFill>
                    <a:blip r:embed="rId52"/>
                    <a:srcRect b="9751" l="15640" r="16473" t="10117"/>
                    <a:stretch>
                      <a:fillRect/>
                    </a:stretch>
                  </pic:blipFill>
                  <pic:spPr>
                    <a:xfrm>
                      <a:off x="0" y="0"/>
                      <a:ext cx="3888786" cy="2868933"/>
                    </a:xfrm>
                    <a:prstGeom prst="rect"/>
                    <a:ln w="381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398">
      <w:pPr>
        <w:jc w:val="center"/>
        <w:rPr>
          <w:b w:val="1"/>
        </w:rPr>
      </w:pPr>
      <w:r w:rsidDel="00000000" w:rsidR="00000000" w:rsidRPr="00000000">
        <w:rPr>
          <w:b w:val="1"/>
          <w:rtl w:val="0"/>
        </w:rPr>
        <w:t xml:space="preserve">The developer presenting the system for evaluation (Security Officers)</w:t>
      </w:r>
    </w:p>
    <w:p w:rsidR="00000000" w:rsidDel="00000000" w:rsidP="00000000" w:rsidRDefault="00000000" w:rsidRPr="00000000" w14:paraId="00000399">
      <w:pPr>
        <w:jc w:val="center"/>
        <w:rPr>
          <w:b w:val="1"/>
        </w:rPr>
      </w:pPr>
      <w:r w:rsidDel="00000000" w:rsidR="00000000" w:rsidRPr="00000000">
        <w:rPr>
          <w:rtl w:val="0"/>
        </w:rPr>
      </w:r>
    </w:p>
    <w:sectPr>
      <w:type w:val="nextPage"/>
      <w:pgSz w:h="16817" w:w="11901" w:orient="portrait"/>
      <w:pgMar w:bottom="1440" w:top="1440" w:left="1440" w:right="1440"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Georgia"/>
  <w:font w:name="Cambria"/>
  <w:font w:name="Arial Unicode MS"/>
  <w:font w:name="Times New Roman"/>
  <w:font w:name="Trebuchet MS"/>
  <w:font w:name="MS Gothic"/>
  <w:font w:name="Courier New"/>
  <w:font w:name="Tahoma">
    <w:embedRegular w:fontKey="{00000000-0000-0000-0000-000000000000}" r:id="rId1" w:subsetted="0"/>
    <w:embedBold w:fontKey="{00000000-0000-0000-0000-000000000000}" r:id="rId2" w:subsetted="0"/>
  </w:font>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9B">
    <w:pPr>
      <w:pBdr>
        <w:top w:space="0" w:sz="0" w:val="nil"/>
        <w:left w:space="0" w:sz="0" w:val="nil"/>
        <w:bottom w:space="0" w:sz="0" w:val="nil"/>
        <w:right w:space="0" w:sz="0" w:val="nil"/>
        <w:between w:space="0" w:sz="0" w:val="nil"/>
      </w:pBdr>
      <w:tabs>
        <w:tab w:val="center" w:pos="4680"/>
        <w:tab w:val="right" w:pos="9360"/>
      </w:tabs>
      <w:spacing w:line="240" w:lineRule="auto"/>
      <w:jc w:val="right"/>
      <w:rPr>
        <w:color w:val="000000"/>
      </w:rPr>
    </w:pPr>
    <w:r w:rsidDel="00000000" w:rsidR="00000000" w:rsidRPr="00000000">
      <w:rPr>
        <w:rtl w:val="0"/>
      </w:rPr>
    </w:r>
  </w:p>
  <w:p w:rsidR="00000000" w:rsidDel="00000000" w:rsidP="00000000" w:rsidRDefault="00000000" w:rsidRPr="00000000" w14:paraId="0000039C">
    <w:pPr>
      <w:pBdr>
        <w:top w:space="0" w:sz="0" w:val="nil"/>
        <w:left w:space="0" w:sz="0" w:val="nil"/>
        <w:bottom w:space="0" w:sz="0" w:val="nil"/>
        <w:right w:space="0" w:sz="0" w:val="nil"/>
        <w:between w:space="0" w:sz="0" w:val="nil"/>
      </w:pBdr>
      <w:tabs>
        <w:tab w:val="center" w:pos="4680"/>
        <w:tab w:val="right" w:pos="9360"/>
      </w:tabs>
      <w:spacing w:line="240" w:lineRule="auto"/>
      <w:ind w:right="360"/>
      <w:rPr>
        <w:color w:val="000000"/>
      </w:rPr>
    </w:pPr>
    <w:r w:rsidDel="00000000" w:rsidR="00000000" w:rsidRPr="00000000">
      <w:rPr>
        <w:rtl w:val="0"/>
      </w:rPr>
    </w:r>
  </w:p>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9E">
    <w:pPr>
      <w:pBdr>
        <w:top w:space="0" w:sz="0" w:val="nil"/>
        <w:left w:space="0" w:sz="0" w:val="nil"/>
        <w:bottom w:space="0" w:sz="0" w:val="nil"/>
        <w:right w:space="0" w:sz="0" w:val="nil"/>
        <w:between w:space="0" w:sz="0" w:val="nil"/>
      </w:pBdr>
      <w:tabs>
        <w:tab w:val="center" w:pos="4680"/>
        <w:tab w:val="right" w:pos="9360"/>
      </w:tabs>
      <w:spacing w:line="240" w:lineRule="auto"/>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39F">
    <w:pPr>
      <w:pBdr>
        <w:top w:space="0" w:sz="0" w:val="nil"/>
        <w:left w:space="0" w:sz="0" w:val="nil"/>
        <w:bottom w:space="0" w:sz="0" w:val="nil"/>
        <w:right w:space="0" w:sz="0" w:val="nil"/>
        <w:between w:space="0" w:sz="0" w:val="nil"/>
      </w:pBdr>
      <w:tabs>
        <w:tab w:val="center" w:pos="4680"/>
        <w:tab w:val="right" w:pos="9360"/>
      </w:tabs>
      <w:spacing w:line="240" w:lineRule="auto"/>
      <w:ind w:right="360"/>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9A">
    <w:pPr>
      <w:pBdr>
        <w:top w:space="0" w:sz="0" w:val="nil"/>
        <w:left w:space="0" w:sz="0" w:val="nil"/>
        <w:bottom w:space="0" w:sz="0" w:val="nil"/>
        <w:right w:space="0" w:sz="0" w:val="nil"/>
        <w:between w:space="0" w:sz="0" w:val="nil"/>
      </w:pBdr>
      <w:tabs>
        <w:tab w:val="center" w:pos="4680"/>
        <w:tab w:val="right" w:pos="9360"/>
      </w:tabs>
      <w:spacing w:line="240" w:lineRule="auto"/>
      <w:rPr>
        <w:b w:val="1"/>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630" w:hanging="360"/>
      </w:pPr>
      <w:rPr/>
    </w:lvl>
    <w:lvl w:ilvl="1">
      <w:start w:val="1"/>
      <w:numFmt w:val="lowerLetter"/>
      <w:lvlText w:val="%2."/>
      <w:lvlJc w:val="left"/>
      <w:pPr>
        <w:ind w:left="1350" w:hanging="360"/>
      </w:pPr>
      <w:rPr/>
    </w:lvl>
    <w:lvl w:ilvl="2">
      <w:start w:val="1"/>
      <w:numFmt w:val="lowerRoman"/>
      <w:lvlText w:val="%3."/>
      <w:lvlJc w:val="right"/>
      <w:pPr>
        <w:ind w:left="2070" w:hanging="180"/>
      </w:pPr>
      <w:rPr/>
    </w:lvl>
    <w:lvl w:ilvl="3">
      <w:start w:val="1"/>
      <w:numFmt w:val="decimal"/>
      <w:lvlText w:val="%4."/>
      <w:lvlJc w:val="left"/>
      <w:pPr>
        <w:ind w:left="2790" w:hanging="360"/>
      </w:pPr>
      <w:rPr/>
    </w:lvl>
    <w:lvl w:ilvl="4">
      <w:start w:val="1"/>
      <w:numFmt w:val="lowerLetter"/>
      <w:lvlText w:val="%5."/>
      <w:lvlJc w:val="left"/>
      <w:pPr>
        <w:ind w:left="3510" w:hanging="360"/>
      </w:pPr>
      <w:rPr/>
    </w:lvl>
    <w:lvl w:ilvl="5">
      <w:start w:val="1"/>
      <w:numFmt w:val="lowerRoman"/>
      <w:lvlText w:val="%6."/>
      <w:lvlJc w:val="right"/>
      <w:pPr>
        <w:ind w:left="4230" w:hanging="180"/>
      </w:pPr>
      <w:rPr/>
    </w:lvl>
    <w:lvl w:ilvl="6">
      <w:start w:val="1"/>
      <w:numFmt w:val="decimal"/>
      <w:lvlText w:val="%7."/>
      <w:lvlJc w:val="left"/>
      <w:pPr>
        <w:ind w:left="4950" w:hanging="360"/>
      </w:pPr>
      <w:rPr/>
    </w:lvl>
    <w:lvl w:ilvl="7">
      <w:start w:val="1"/>
      <w:numFmt w:val="lowerLetter"/>
      <w:lvlText w:val="%8."/>
      <w:lvlJc w:val="left"/>
      <w:pPr>
        <w:ind w:left="5670" w:hanging="360"/>
      </w:pPr>
      <w:rPr/>
    </w:lvl>
    <w:lvl w:ilvl="8">
      <w:start w:val="1"/>
      <w:numFmt w:val="lowerRoman"/>
      <w:lvlText w:val="%9."/>
      <w:lvlJc w:val="right"/>
      <w:pPr>
        <w:ind w:left="6390" w:hanging="180"/>
      </w:pPr>
      <w:rPr/>
    </w:lvl>
  </w:abstractNum>
  <w:abstractNum w:abstractNumId="2">
    <w:lvl w:ilvl="0">
      <w:start w:val="1"/>
      <w:numFmt w:val="decimal"/>
      <w:lvlText w:val="%1."/>
      <w:lvlJc w:val="left"/>
      <w:pPr>
        <w:ind w:left="630" w:hanging="360"/>
      </w:pPr>
      <w:rPr/>
    </w:lvl>
    <w:lvl w:ilvl="1">
      <w:start w:val="1"/>
      <w:numFmt w:val="lowerLetter"/>
      <w:lvlText w:val="%2."/>
      <w:lvlJc w:val="left"/>
      <w:pPr>
        <w:ind w:left="1350" w:hanging="360"/>
      </w:pPr>
      <w:rPr/>
    </w:lvl>
    <w:lvl w:ilvl="2">
      <w:start w:val="1"/>
      <w:numFmt w:val="lowerRoman"/>
      <w:lvlText w:val="%3."/>
      <w:lvlJc w:val="right"/>
      <w:pPr>
        <w:ind w:left="2070" w:hanging="180"/>
      </w:pPr>
      <w:rPr/>
    </w:lvl>
    <w:lvl w:ilvl="3">
      <w:start w:val="1"/>
      <w:numFmt w:val="decimal"/>
      <w:lvlText w:val="%4."/>
      <w:lvlJc w:val="left"/>
      <w:pPr>
        <w:ind w:left="2790" w:hanging="360"/>
      </w:pPr>
      <w:rPr/>
    </w:lvl>
    <w:lvl w:ilvl="4">
      <w:start w:val="1"/>
      <w:numFmt w:val="lowerLetter"/>
      <w:lvlText w:val="%5."/>
      <w:lvlJc w:val="left"/>
      <w:pPr>
        <w:ind w:left="3510" w:hanging="360"/>
      </w:pPr>
      <w:rPr/>
    </w:lvl>
    <w:lvl w:ilvl="5">
      <w:start w:val="1"/>
      <w:numFmt w:val="lowerRoman"/>
      <w:lvlText w:val="%6."/>
      <w:lvlJc w:val="right"/>
      <w:pPr>
        <w:ind w:left="4230" w:hanging="180"/>
      </w:pPr>
      <w:rPr/>
    </w:lvl>
    <w:lvl w:ilvl="6">
      <w:start w:val="1"/>
      <w:numFmt w:val="decimal"/>
      <w:lvlText w:val="%7."/>
      <w:lvlJc w:val="left"/>
      <w:pPr>
        <w:ind w:left="4950" w:hanging="360"/>
      </w:pPr>
      <w:rPr/>
    </w:lvl>
    <w:lvl w:ilvl="7">
      <w:start w:val="1"/>
      <w:numFmt w:val="lowerLetter"/>
      <w:lvlText w:val="%8."/>
      <w:lvlJc w:val="left"/>
      <w:pPr>
        <w:ind w:left="5670" w:hanging="360"/>
      </w:pPr>
      <w:rPr/>
    </w:lvl>
    <w:lvl w:ilvl="8">
      <w:start w:val="1"/>
      <w:numFmt w:val="lowerRoman"/>
      <w:lvlText w:val="%9."/>
      <w:lvlJc w:val="right"/>
      <w:pPr>
        <w:ind w:left="6390" w:hanging="180"/>
      </w:pPr>
      <w:rPr/>
    </w:lvl>
  </w:abstractNum>
  <w:abstractNum w:abstractNumId="3">
    <w:lvl w:ilvl="0">
      <w:start w:val="1"/>
      <w:numFmt w:val="decimal"/>
      <w:lvlText w:val="%1."/>
      <w:lvlJc w:val="left"/>
      <w:pPr>
        <w:ind w:left="630" w:hanging="360"/>
      </w:pPr>
      <w:rPr/>
    </w:lvl>
    <w:lvl w:ilvl="1">
      <w:start w:val="1"/>
      <w:numFmt w:val="lowerLetter"/>
      <w:lvlText w:val="%2."/>
      <w:lvlJc w:val="left"/>
      <w:pPr>
        <w:ind w:left="1350" w:hanging="360"/>
      </w:pPr>
      <w:rPr/>
    </w:lvl>
    <w:lvl w:ilvl="2">
      <w:start w:val="1"/>
      <w:numFmt w:val="lowerRoman"/>
      <w:lvlText w:val="%3."/>
      <w:lvlJc w:val="right"/>
      <w:pPr>
        <w:ind w:left="2070" w:hanging="180"/>
      </w:pPr>
      <w:rPr/>
    </w:lvl>
    <w:lvl w:ilvl="3">
      <w:start w:val="1"/>
      <w:numFmt w:val="decimal"/>
      <w:lvlText w:val="%4."/>
      <w:lvlJc w:val="left"/>
      <w:pPr>
        <w:ind w:left="2790" w:hanging="360"/>
      </w:pPr>
      <w:rPr/>
    </w:lvl>
    <w:lvl w:ilvl="4">
      <w:start w:val="1"/>
      <w:numFmt w:val="lowerLetter"/>
      <w:lvlText w:val="%5."/>
      <w:lvlJc w:val="left"/>
      <w:pPr>
        <w:ind w:left="3510" w:hanging="360"/>
      </w:pPr>
      <w:rPr/>
    </w:lvl>
    <w:lvl w:ilvl="5">
      <w:start w:val="1"/>
      <w:numFmt w:val="lowerRoman"/>
      <w:lvlText w:val="%6."/>
      <w:lvlJc w:val="right"/>
      <w:pPr>
        <w:ind w:left="4230" w:hanging="180"/>
      </w:pPr>
      <w:rPr/>
    </w:lvl>
    <w:lvl w:ilvl="6">
      <w:start w:val="1"/>
      <w:numFmt w:val="decimal"/>
      <w:lvlText w:val="%7."/>
      <w:lvlJc w:val="left"/>
      <w:pPr>
        <w:ind w:left="4950" w:hanging="360"/>
      </w:pPr>
      <w:rPr/>
    </w:lvl>
    <w:lvl w:ilvl="7">
      <w:start w:val="1"/>
      <w:numFmt w:val="lowerLetter"/>
      <w:lvlText w:val="%8."/>
      <w:lvlJc w:val="left"/>
      <w:pPr>
        <w:ind w:left="5670" w:hanging="360"/>
      </w:pPr>
      <w:rPr/>
    </w:lvl>
    <w:lvl w:ilvl="8">
      <w:start w:val="1"/>
      <w:numFmt w:val="lowerRoman"/>
      <w:lvlText w:val="%9."/>
      <w:lvlJc w:val="right"/>
      <w:pPr>
        <w:ind w:left="6390"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decimal"/>
      <w:lvlText w:val="%1."/>
      <w:lvlJc w:val="left"/>
      <w:pPr>
        <w:ind w:left="630" w:hanging="360"/>
      </w:pPr>
      <w:rPr/>
    </w:lvl>
    <w:lvl w:ilvl="1">
      <w:start w:val="1"/>
      <w:numFmt w:val="lowerLetter"/>
      <w:lvlText w:val="%2."/>
      <w:lvlJc w:val="left"/>
      <w:pPr>
        <w:ind w:left="1350" w:hanging="360"/>
      </w:pPr>
      <w:rPr/>
    </w:lvl>
    <w:lvl w:ilvl="2">
      <w:start w:val="1"/>
      <w:numFmt w:val="lowerRoman"/>
      <w:lvlText w:val="%3."/>
      <w:lvlJc w:val="right"/>
      <w:pPr>
        <w:ind w:left="2070" w:hanging="180"/>
      </w:pPr>
      <w:rPr/>
    </w:lvl>
    <w:lvl w:ilvl="3">
      <w:start w:val="1"/>
      <w:numFmt w:val="decimal"/>
      <w:lvlText w:val="%4."/>
      <w:lvlJc w:val="left"/>
      <w:pPr>
        <w:ind w:left="2790" w:hanging="360"/>
      </w:pPr>
      <w:rPr/>
    </w:lvl>
    <w:lvl w:ilvl="4">
      <w:start w:val="1"/>
      <w:numFmt w:val="lowerLetter"/>
      <w:lvlText w:val="%5."/>
      <w:lvlJc w:val="left"/>
      <w:pPr>
        <w:ind w:left="3510" w:hanging="360"/>
      </w:pPr>
      <w:rPr/>
    </w:lvl>
    <w:lvl w:ilvl="5">
      <w:start w:val="1"/>
      <w:numFmt w:val="lowerRoman"/>
      <w:lvlText w:val="%6."/>
      <w:lvlJc w:val="right"/>
      <w:pPr>
        <w:ind w:left="4230" w:hanging="180"/>
      </w:pPr>
      <w:rPr/>
    </w:lvl>
    <w:lvl w:ilvl="6">
      <w:start w:val="1"/>
      <w:numFmt w:val="decimal"/>
      <w:lvlText w:val="%7."/>
      <w:lvlJc w:val="left"/>
      <w:pPr>
        <w:ind w:left="4950" w:hanging="360"/>
      </w:pPr>
      <w:rPr/>
    </w:lvl>
    <w:lvl w:ilvl="7">
      <w:start w:val="1"/>
      <w:numFmt w:val="lowerLetter"/>
      <w:lvlText w:val="%8."/>
      <w:lvlJc w:val="left"/>
      <w:pPr>
        <w:ind w:left="5670" w:hanging="360"/>
      </w:pPr>
      <w:rPr/>
    </w:lvl>
    <w:lvl w:ilvl="8">
      <w:start w:val="1"/>
      <w:numFmt w:val="lowerRoman"/>
      <w:lvlText w:val="%9."/>
      <w:lvlJc w:val="right"/>
      <w:pPr>
        <w:ind w:left="6390" w:hanging="180"/>
      </w:pPr>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8">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3">
    <w:lvl w:ilvl="0">
      <w:start w:val="1"/>
      <w:numFmt w:val="decimal"/>
      <w:lvlText w:val="%1."/>
      <w:lvlJc w:val="left"/>
      <w:pPr>
        <w:ind w:left="1440" w:hanging="360"/>
      </w:pPr>
      <w:rPr>
        <w:b w:val="0"/>
      </w:rPr>
    </w:lvl>
    <w:lvl w:ilvl="1">
      <w:start w:val="1"/>
      <w:numFmt w:val="lowerLetter"/>
      <w:lvlText w:val="%2."/>
      <w:lvlJc w:val="left"/>
      <w:pPr>
        <w:ind w:left="3960" w:hanging="360"/>
      </w:pPr>
      <w:rPr/>
    </w:lvl>
    <w:lvl w:ilvl="2">
      <w:start w:val="1"/>
      <w:numFmt w:val="lowerRoman"/>
      <w:lvlText w:val="%3."/>
      <w:lvlJc w:val="right"/>
      <w:pPr>
        <w:ind w:left="4680" w:hanging="180"/>
      </w:pPr>
      <w:rPr/>
    </w:lvl>
    <w:lvl w:ilvl="3">
      <w:start w:val="1"/>
      <w:numFmt w:val="decimal"/>
      <w:lvlText w:val="%4."/>
      <w:lvlJc w:val="left"/>
      <w:pPr>
        <w:ind w:left="5400" w:hanging="360"/>
      </w:pPr>
      <w:rPr/>
    </w:lvl>
    <w:lvl w:ilvl="4">
      <w:start w:val="1"/>
      <w:numFmt w:val="lowerLetter"/>
      <w:lvlText w:val="%5."/>
      <w:lvlJc w:val="left"/>
      <w:pPr>
        <w:ind w:left="6120" w:hanging="360"/>
      </w:pPr>
      <w:rPr/>
    </w:lvl>
    <w:lvl w:ilvl="5">
      <w:start w:val="1"/>
      <w:numFmt w:val="lowerRoman"/>
      <w:lvlText w:val="%6."/>
      <w:lvlJc w:val="right"/>
      <w:pPr>
        <w:ind w:left="6840" w:hanging="180"/>
      </w:pPr>
      <w:rPr/>
    </w:lvl>
    <w:lvl w:ilvl="6">
      <w:start w:val="1"/>
      <w:numFmt w:val="decimal"/>
      <w:lvlText w:val="%7."/>
      <w:lvlJc w:val="left"/>
      <w:pPr>
        <w:ind w:left="7560" w:hanging="360"/>
      </w:pPr>
      <w:rPr/>
    </w:lvl>
    <w:lvl w:ilvl="7">
      <w:start w:val="1"/>
      <w:numFmt w:val="lowerLetter"/>
      <w:lvlText w:val="%8."/>
      <w:lvlJc w:val="left"/>
      <w:pPr>
        <w:ind w:left="8280" w:hanging="360"/>
      </w:pPr>
      <w:rPr/>
    </w:lvl>
    <w:lvl w:ilvl="8">
      <w:start w:val="1"/>
      <w:numFmt w:val="lowerRoman"/>
      <w:lvlText w:val="%9."/>
      <w:lvlJc w:val="right"/>
      <w:pPr>
        <w:ind w:left="9000" w:hanging="180"/>
      </w:pPr>
      <w:rPr/>
    </w:lvl>
  </w:abstractNum>
  <w:abstractNum w:abstractNumId="1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decimal"/>
      <w:lvlText w:val="%1."/>
      <w:lvlJc w:val="left"/>
      <w:pPr>
        <w:ind w:left="1080" w:hanging="360"/>
      </w:pPr>
      <w:rPr>
        <w:b w:val="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6">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7">
    <w:lvl w:ilvl="0">
      <w:start w:val="1"/>
      <w:numFmt w:val="decimal"/>
      <w:lvlText w:val="%1."/>
      <w:lvlJc w:val="left"/>
      <w:pPr>
        <w:ind w:left="1080" w:hanging="360"/>
      </w:pPr>
      <w:rPr>
        <w:b w:val="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1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upp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0">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1">
    <w:lvl w:ilvl="0">
      <w:start w:val="4"/>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2">
    <w:lvl w:ilvl="0">
      <w:start w:val="1"/>
      <w:numFmt w:val="decimal"/>
      <w:lvlText w:val="%1."/>
      <w:lvlJc w:val="left"/>
      <w:pPr>
        <w:ind w:left="1080" w:hanging="360"/>
      </w:pPr>
      <w:rPr>
        <w:b w:val="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3">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4"/>
        <w:szCs w:val="24"/>
        <w:lang w:val="en-US"/>
      </w:rPr>
    </w:rPrDefault>
    <w:pPrDefault>
      <w:pPr>
        <w:spacing w:line="238"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jc w:val="center"/>
    </w:pPr>
    <w:rPr>
      <w:b w:val="1"/>
      <w:smallCaps w:val="1"/>
    </w:rPr>
  </w:style>
  <w:style w:type="paragraph" w:styleId="Heading2">
    <w:name w:val="heading 2"/>
    <w:basedOn w:val="Normal"/>
    <w:next w:val="Normal"/>
    <w:pPr/>
    <w:rPr>
      <w:b w:val="1"/>
    </w:rPr>
  </w:style>
  <w:style w:type="paragraph" w:styleId="Heading3">
    <w:name w:val="heading 3"/>
    <w:basedOn w:val="Normal"/>
    <w:next w:val="Normal"/>
    <w:pPr>
      <w:keepNext w:val="1"/>
      <w:keepLines w:val="1"/>
      <w:spacing w:before="40" w:lineRule="auto"/>
    </w:pPr>
    <w:rPr>
      <w:rFonts w:ascii="Calibri" w:cs="Calibri" w:eastAsia="Calibri" w:hAnsi="Calibri"/>
      <w:color w:val="1f3863"/>
    </w:rPr>
  </w:style>
  <w:style w:type="paragraph" w:styleId="Heading4">
    <w:name w:val="heading 4"/>
    <w:basedOn w:val="Normal"/>
    <w:next w:val="Normal"/>
    <w:pPr>
      <w:ind w:right="20"/>
      <w:jc w:val="center"/>
    </w:pPr>
    <w:rPr>
      <w:b w:val="1"/>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paragraph" w:styleId="Heading1">
    <w:name w:val="heading 1"/>
    <w:basedOn w:val="Normal"/>
    <w:next w:val="Normal"/>
    <w:pPr>
      <w:jc w:val="center"/>
      <w:outlineLvl w:val="0"/>
    </w:pPr>
    <w:rPr>
      <w:b w:val="1"/>
      <w:smallCaps w:val="1"/>
    </w:rPr>
  </w:style>
  <w:style w:type="paragraph" w:styleId="Heading2">
    <w:name w:val="heading 2"/>
    <w:basedOn w:val="Normal"/>
    <w:next w:val="Normal"/>
    <w:link w:val="Heading2Char"/>
    <w:pPr>
      <w:outlineLvl w:val="1"/>
    </w:pPr>
    <w:rPr>
      <w:b w:val="1"/>
    </w:rPr>
  </w:style>
  <w:style w:type="paragraph" w:styleId="Heading3">
    <w:name w:val="heading 3"/>
    <w:basedOn w:val="Normal"/>
    <w:next w:val="Normal"/>
    <w:pPr>
      <w:keepNext w:val="1"/>
      <w:keepLines w:val="1"/>
      <w:spacing w:before="40"/>
      <w:outlineLvl w:val="2"/>
    </w:pPr>
    <w:rPr>
      <w:rFonts w:ascii="Calibri" w:cs="Calibri" w:eastAsia="Calibri" w:hAnsi="Calibri"/>
      <w:color w:val="1f3863"/>
    </w:rPr>
  </w:style>
  <w:style w:type="paragraph" w:styleId="Heading4">
    <w:name w:val="heading 4"/>
    <w:basedOn w:val="Normal"/>
    <w:next w:val="Normal"/>
    <w:pPr>
      <w:ind w:right="20"/>
      <w:jc w:val="center"/>
      <w:outlineLvl w:val="3"/>
    </w:pPr>
    <w:rPr>
      <w:b w:val="1"/>
    </w:rPr>
  </w:style>
  <w:style w:type="paragraph" w:styleId="Heading5">
    <w:name w:val="heading 5"/>
    <w:basedOn w:val="Normal"/>
    <w:next w:val="Normal"/>
    <w:pPr>
      <w:keepNext w:val="1"/>
      <w:keepLines w:val="1"/>
      <w:spacing w:after="40" w:before="220"/>
      <w:outlineLvl w:val="4"/>
    </w:pPr>
    <w:rPr>
      <w:b w:val="1"/>
      <w:sz w:val="22"/>
      <w:szCs w:val="22"/>
    </w:rPr>
  </w:style>
  <w:style w:type="paragraph" w:styleId="Heading6">
    <w:name w:val="heading 6"/>
    <w:basedOn w:val="Normal"/>
    <w:next w:val="Normal"/>
    <w:pPr>
      <w:keepNext w:val="1"/>
      <w:keepLines w:val="1"/>
      <w:spacing w:after="40" w:before="200"/>
      <w:outlineLvl w:val="5"/>
    </w:pPr>
    <w:rPr>
      <w:b w:val="1"/>
      <w:sz w:val="20"/>
      <w:szCs w:val="20"/>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pPr>
      <w:keepNext w:val="1"/>
      <w:keepLines w:val="1"/>
      <w:spacing w:after="120" w:before="480"/>
    </w:pPr>
    <w:rPr>
      <w:b w:val="1"/>
      <w:sz w:val="72"/>
      <w:szCs w:val="72"/>
    </w:rPr>
  </w:style>
  <w:style w:type="paragraph" w:styleId="Subtitle">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
    <w:rPr>
      <w:sz w:val="22"/>
      <w:szCs w:val="22"/>
    </w:rPr>
    <w:tblPr>
      <w:tblStyleRowBandSize w:val="1"/>
      <w:tblStyleColBandSize w:val="1"/>
      <w:tblInd w:w="0.0" w:type="dxa"/>
      <w:tblCellMar>
        <w:top w:w="0.0" w:type="dxa"/>
        <w:left w:w="108.0" w:type="dxa"/>
        <w:bottom w:w="0.0" w:type="dxa"/>
        <w:right w:w="108.0" w:type="dxa"/>
      </w:tblCellMar>
    </w:tblPr>
  </w:style>
  <w:style w:type="paragraph" w:styleId="BalloonText">
    <w:name w:val="Balloon Text"/>
    <w:basedOn w:val="Normal"/>
    <w:link w:val="BalloonTextChar"/>
    <w:uiPriority w:val="99"/>
    <w:semiHidden w:val="1"/>
    <w:unhideWhenUsed w:val="1"/>
    <w:rsid w:val="00F85A7A"/>
    <w:pPr>
      <w:spacing w:line="240" w:lineRule="auto"/>
    </w:pPr>
    <w:rPr>
      <w:rFonts w:ascii="Tahoma" w:cs="Tahoma" w:hAnsi="Tahoma"/>
      <w:sz w:val="16"/>
      <w:szCs w:val="16"/>
    </w:rPr>
  </w:style>
  <w:style w:type="character" w:styleId="BalloonTextChar" w:customStyle="1">
    <w:name w:val="Balloon Text Char"/>
    <w:basedOn w:val="DefaultParagraphFont"/>
    <w:link w:val="BalloonText"/>
    <w:uiPriority w:val="99"/>
    <w:semiHidden w:val="1"/>
    <w:rsid w:val="00F85A7A"/>
    <w:rPr>
      <w:rFonts w:ascii="Tahoma" w:cs="Tahoma" w:hAnsi="Tahoma"/>
      <w:sz w:val="16"/>
      <w:szCs w:val="16"/>
    </w:rPr>
  </w:style>
  <w:style w:type="character" w:styleId="PlaceholderText">
    <w:name w:val="Placeholder Text"/>
    <w:basedOn w:val="DefaultParagraphFont"/>
    <w:uiPriority w:val="99"/>
    <w:semiHidden w:val="1"/>
    <w:rsid w:val="00861E82"/>
    <w:rPr>
      <w:color w:val="808080"/>
    </w:rPr>
  </w:style>
  <w:style w:type="paragraph" w:styleId="NormalWeb">
    <w:name w:val="Normal (Web)"/>
    <w:basedOn w:val="Normal"/>
    <w:uiPriority w:val="99"/>
    <w:unhideWhenUsed w:val="1"/>
    <w:rsid w:val="006A4A14"/>
    <w:pPr>
      <w:spacing w:after="100" w:afterAutospacing="1" w:before="100" w:beforeAutospacing="1" w:line="240" w:lineRule="auto"/>
      <w:jc w:val="left"/>
    </w:pPr>
    <w:rPr>
      <w:rFonts w:ascii="Times New Roman" w:cs="Times New Roman" w:eastAsia="Times New Roman" w:hAnsi="Times New Roman"/>
      <w:lang w:eastAsia="en-US"/>
    </w:rPr>
  </w:style>
  <w:style w:type="character" w:styleId="Hyperlink">
    <w:name w:val="Hyperlink"/>
    <w:basedOn w:val="DefaultParagraphFont"/>
    <w:uiPriority w:val="99"/>
    <w:semiHidden w:val="1"/>
    <w:unhideWhenUsed w:val="1"/>
    <w:rsid w:val="006A4A14"/>
    <w:rPr>
      <w:color w:val="0000ff"/>
      <w:u w:val="single"/>
    </w:rPr>
  </w:style>
  <w:style w:type="paragraph" w:styleId="ListParagraph">
    <w:name w:val="List Paragraph"/>
    <w:basedOn w:val="Normal"/>
    <w:uiPriority w:val="34"/>
    <w:qFormat w:val="1"/>
    <w:rsid w:val="00003E56"/>
    <w:pPr>
      <w:spacing w:line="240" w:lineRule="auto"/>
      <w:ind w:left="720"/>
    </w:pPr>
    <w:rPr>
      <w:rFonts w:cs="Times New Roman" w:eastAsia="Times New Roman"/>
      <w:sz w:val="22"/>
      <w:szCs w:val="22"/>
      <w:lang w:eastAsia="en-US"/>
    </w:rPr>
  </w:style>
  <w:style w:type="table" w:styleId="TableGrid">
    <w:name w:val="Table Grid"/>
    <w:basedOn w:val="TableNormal"/>
    <w:uiPriority w:val="59"/>
    <w:rsid w:val="00003E56"/>
    <w:pPr>
      <w:spacing w:line="240" w:lineRule="auto"/>
      <w:jc w:val="left"/>
    </w:pPr>
    <w:rPr>
      <w:rFonts w:asciiTheme="minorHAnsi" w:cstheme="minorBidi" w:eastAsiaTheme="minorHAnsi" w:hAnsiTheme="minorHAnsi"/>
      <w:sz w:val="22"/>
      <w:szCs w:val="22"/>
      <w:lang w:eastAsia="en-US" w:val="en-PH"/>
    </w:rPr>
    <w:tblPr>
      <w:tblInd w:w="0.0" w:type="dxa"/>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CellMar>
        <w:top w:w="0.0" w:type="dxa"/>
        <w:left w:w="108.0" w:type="dxa"/>
        <w:bottom w:w="0.0" w:type="dxa"/>
        <w:right w:w="108.0" w:type="dxa"/>
      </w:tblCellMar>
    </w:tblPr>
  </w:style>
  <w:style w:type="paragraph" w:styleId="Caption">
    <w:name w:val="caption"/>
    <w:basedOn w:val="Normal"/>
    <w:next w:val="Normal"/>
    <w:uiPriority w:val="35"/>
    <w:unhideWhenUsed w:val="1"/>
    <w:qFormat w:val="1"/>
    <w:rsid w:val="00003E56"/>
    <w:pPr>
      <w:spacing w:after="200" w:line="240" w:lineRule="auto"/>
      <w:jc w:val="left"/>
    </w:pPr>
    <w:rPr>
      <w:rFonts w:asciiTheme="minorHAnsi" w:cstheme="minorBidi" w:eastAsiaTheme="minorHAnsi" w:hAnsiTheme="minorHAnsi"/>
      <w:i w:val="1"/>
      <w:iCs w:val="1"/>
      <w:color w:val="1f497d" w:themeColor="text2"/>
      <w:sz w:val="18"/>
      <w:szCs w:val="18"/>
      <w:lang w:eastAsia="en-US" w:val="en-PH"/>
    </w:rPr>
  </w:style>
  <w:style w:type="character" w:styleId="Strong">
    <w:name w:val="Strong"/>
    <w:basedOn w:val="DefaultParagraphFont"/>
    <w:uiPriority w:val="22"/>
    <w:qFormat w:val="1"/>
    <w:rsid w:val="00003E56"/>
    <w:rPr>
      <w:b w:val="1"/>
      <w:bCs w:val="1"/>
    </w:rPr>
  </w:style>
  <w:style w:type="character" w:styleId="Heading2Char" w:customStyle="1">
    <w:name w:val="Heading 2 Char"/>
    <w:basedOn w:val="DefaultParagraphFont"/>
    <w:link w:val="Heading2"/>
    <w:rsid w:val="0087404D"/>
    <w:rPr>
      <w:b w:val="1"/>
    </w:rPr>
  </w:style>
  <w:style w:type="paragraph" w:styleId="BodyText">
    <w:name w:val="Body Text"/>
    <w:basedOn w:val="Normal"/>
    <w:link w:val="BodyTextChar"/>
    <w:uiPriority w:val="1"/>
    <w:unhideWhenUsed w:val="1"/>
    <w:qFormat w:val="1"/>
    <w:rsid w:val="003756C4"/>
    <w:pPr>
      <w:widowControl w:val="0"/>
      <w:autoSpaceDE w:val="0"/>
      <w:autoSpaceDN w:val="0"/>
      <w:spacing w:line="240" w:lineRule="auto"/>
      <w:jc w:val="left"/>
    </w:pPr>
    <w:rPr>
      <w:rFonts w:ascii="Times New Roman" w:cs="Times New Roman" w:eastAsia="Times New Roman" w:hAnsi="Times New Roman"/>
      <w:lang w:eastAsia="en-US"/>
    </w:rPr>
  </w:style>
  <w:style w:type="character" w:styleId="BodyTextChar" w:customStyle="1">
    <w:name w:val="Body Text Char"/>
    <w:basedOn w:val="DefaultParagraphFont"/>
    <w:link w:val="BodyText"/>
    <w:uiPriority w:val="1"/>
    <w:rsid w:val="003756C4"/>
    <w:rPr>
      <w:rFonts w:ascii="Times New Roman" w:cs="Times New Roman" w:eastAsia="Times New Roman" w:hAnsi="Times New Roman"/>
      <w:lang w:eastAsia="en-US"/>
    </w:rPr>
  </w:style>
  <w:style w:type="paragraph" w:styleId="Header">
    <w:name w:val="header"/>
    <w:basedOn w:val="Normal"/>
    <w:link w:val="HeaderChar"/>
    <w:uiPriority w:val="99"/>
    <w:unhideWhenUsed w:val="1"/>
    <w:rsid w:val="006B7730"/>
    <w:pPr>
      <w:tabs>
        <w:tab w:val="center" w:pos="4680"/>
        <w:tab w:val="right" w:pos="9360"/>
      </w:tabs>
      <w:spacing w:line="240" w:lineRule="auto"/>
    </w:pPr>
  </w:style>
  <w:style w:type="character" w:styleId="HeaderChar" w:customStyle="1">
    <w:name w:val="Header Char"/>
    <w:basedOn w:val="DefaultParagraphFont"/>
    <w:link w:val="Header"/>
    <w:uiPriority w:val="99"/>
    <w:rsid w:val="006B7730"/>
  </w:style>
  <w:style w:type="paragraph" w:styleId="Footer">
    <w:name w:val="footer"/>
    <w:basedOn w:val="Normal"/>
    <w:link w:val="FooterChar"/>
    <w:uiPriority w:val="99"/>
    <w:unhideWhenUsed w:val="1"/>
    <w:rsid w:val="006B7730"/>
    <w:pPr>
      <w:tabs>
        <w:tab w:val="center" w:pos="4680"/>
        <w:tab w:val="right" w:pos="9360"/>
      </w:tabs>
      <w:spacing w:line="240" w:lineRule="auto"/>
    </w:pPr>
  </w:style>
  <w:style w:type="character" w:styleId="FooterChar" w:customStyle="1">
    <w:name w:val="Footer Char"/>
    <w:basedOn w:val="DefaultParagraphFont"/>
    <w:link w:val="Footer"/>
    <w:uiPriority w:val="99"/>
    <w:rsid w:val="006B7730"/>
  </w:style>
  <w:style w:type="paragraph" w:styleId="NoSpacing">
    <w:name w:val="No Spacing"/>
    <w:uiPriority w:val="1"/>
    <w:qFormat w:val="1"/>
    <w:rsid w:val="00ED3899"/>
    <w:pPr>
      <w:spacing w:line="240" w:lineRule="auto"/>
      <w:jc w:val="left"/>
    </w:pPr>
    <w:rPr>
      <w:rFonts w:asciiTheme="minorHAnsi" w:cstheme="minorBidi" w:eastAsiaTheme="minorHAnsi" w:hAnsiTheme="minorHAnsi"/>
      <w:sz w:val="22"/>
      <w:szCs w:val="22"/>
      <w:lang w:eastAsia="en-US" w:val="en-PH"/>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8">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9">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 w:type="table" w:styleId="Table10">
    <w:basedOn w:val="TableNormal"/>
    <w:pPr>
      <w:spacing w:line="240" w:lineRule="auto"/>
      <w:jc w:val="left"/>
    </w:pPr>
    <w:rPr>
      <w:rFonts w:ascii="Cambria" w:cs="Cambria" w:eastAsia="Cambria" w:hAnsi="Cambria"/>
      <w:sz w:val="22"/>
      <w:szCs w:val="22"/>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22.png"/><Relationship Id="rId42" Type="http://schemas.openxmlformats.org/officeDocument/2006/relationships/image" Target="media/image35.png"/><Relationship Id="rId41" Type="http://schemas.openxmlformats.org/officeDocument/2006/relationships/image" Target="media/image32.png"/><Relationship Id="rId44" Type="http://schemas.openxmlformats.org/officeDocument/2006/relationships/image" Target="media/image10.png"/><Relationship Id="rId43" Type="http://schemas.openxmlformats.org/officeDocument/2006/relationships/image" Target="media/image21.png"/><Relationship Id="rId46" Type="http://schemas.openxmlformats.org/officeDocument/2006/relationships/image" Target="media/image24.png"/><Relationship Id="rId45" Type="http://schemas.openxmlformats.org/officeDocument/2006/relationships/image" Target="media/image40.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2.xml"/><Relationship Id="rId48" Type="http://schemas.openxmlformats.org/officeDocument/2006/relationships/image" Target="media/image30.png"/><Relationship Id="rId47" Type="http://schemas.openxmlformats.org/officeDocument/2006/relationships/image" Target="media/image6.png"/><Relationship Id="rId49" Type="http://schemas.openxmlformats.org/officeDocument/2006/relationships/image" Target="media/image41.png"/><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9.png"/><Relationship Id="rId8" Type="http://schemas.openxmlformats.org/officeDocument/2006/relationships/header" Target="header1.xml"/><Relationship Id="rId31" Type="http://schemas.openxmlformats.org/officeDocument/2006/relationships/image" Target="media/image20.png"/><Relationship Id="rId30" Type="http://schemas.openxmlformats.org/officeDocument/2006/relationships/image" Target="media/image1.png"/><Relationship Id="rId33" Type="http://schemas.openxmlformats.org/officeDocument/2006/relationships/image" Target="media/image33.png"/><Relationship Id="rId32" Type="http://schemas.openxmlformats.org/officeDocument/2006/relationships/image" Target="media/image17.png"/><Relationship Id="rId35" Type="http://schemas.openxmlformats.org/officeDocument/2006/relationships/image" Target="media/image38.png"/><Relationship Id="rId34" Type="http://schemas.openxmlformats.org/officeDocument/2006/relationships/image" Target="media/image28.png"/><Relationship Id="rId37" Type="http://schemas.openxmlformats.org/officeDocument/2006/relationships/image" Target="media/image2.png"/><Relationship Id="rId36" Type="http://schemas.openxmlformats.org/officeDocument/2006/relationships/image" Target="media/image16.png"/><Relationship Id="rId39" Type="http://schemas.openxmlformats.org/officeDocument/2006/relationships/image" Target="media/image27.png"/><Relationship Id="rId38" Type="http://schemas.openxmlformats.org/officeDocument/2006/relationships/image" Target="media/image31.png"/><Relationship Id="rId20" Type="http://schemas.openxmlformats.org/officeDocument/2006/relationships/image" Target="media/image37.png"/><Relationship Id="rId22" Type="http://schemas.openxmlformats.org/officeDocument/2006/relationships/image" Target="media/image7.png"/><Relationship Id="rId21"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36.png"/><Relationship Id="rId26" Type="http://schemas.openxmlformats.org/officeDocument/2006/relationships/image" Target="media/image13.png"/><Relationship Id="rId25" Type="http://schemas.openxmlformats.org/officeDocument/2006/relationships/image" Target="media/image15.png"/><Relationship Id="rId28" Type="http://schemas.openxmlformats.org/officeDocument/2006/relationships/image" Target="media/image5.png"/><Relationship Id="rId27" Type="http://schemas.openxmlformats.org/officeDocument/2006/relationships/image" Target="media/image34.png"/><Relationship Id="rId29" Type="http://schemas.openxmlformats.org/officeDocument/2006/relationships/image" Target="media/image26.png"/><Relationship Id="rId51" Type="http://schemas.openxmlformats.org/officeDocument/2006/relationships/image" Target="media/image9.png"/><Relationship Id="rId50" Type="http://schemas.openxmlformats.org/officeDocument/2006/relationships/image" Target="media/image4.png"/><Relationship Id="rId52" Type="http://schemas.openxmlformats.org/officeDocument/2006/relationships/image" Target="media/image3.png"/><Relationship Id="rId11" Type="http://schemas.openxmlformats.org/officeDocument/2006/relationships/image" Target="media/image12.png"/><Relationship Id="rId10" Type="http://schemas.openxmlformats.org/officeDocument/2006/relationships/footer" Target="footer1.xml"/><Relationship Id="rId13" Type="http://schemas.openxmlformats.org/officeDocument/2006/relationships/chart" Target="charts/chart1.xml"/><Relationship Id="rId12" Type="http://schemas.openxmlformats.org/officeDocument/2006/relationships/image" Target="media/image14.png"/><Relationship Id="rId15" Type="http://schemas.openxmlformats.org/officeDocument/2006/relationships/image" Target="media/image42.png"/><Relationship Id="rId14" Type="http://schemas.openxmlformats.org/officeDocument/2006/relationships/image" Target="media/image8.png"/><Relationship Id="rId17" Type="http://schemas.openxmlformats.org/officeDocument/2006/relationships/image" Target="media/image39.png"/><Relationship Id="rId16" Type="http://schemas.openxmlformats.org/officeDocument/2006/relationships/image" Target="media/image25.png"/><Relationship Id="rId19" Type="http://schemas.openxmlformats.org/officeDocument/2006/relationships/image" Target="media/image23.png"/><Relationship Id="rId18" Type="http://schemas.openxmlformats.org/officeDocument/2006/relationships/image" Target="media/image11.png"/></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s>
</file>

<file path=word/charts/_rels/chart1.xml.rels><?xml version="1.0" encoding="UTF-8" standalone="yes"?><Relationships xmlns="http://schemas.openxmlformats.org/package/2006/relationships"><Relationship Id="rId1" Type="http://schemas.openxmlformats.org/officeDocument/2006/relationships/themeOverride" Target="../theme/themeOverride1.xml"/><Relationship Id="rId2" Type="http://schemas.openxmlformats.org/officeDocument/2006/relationships/oleObject" Target="file:///C:\Users\shali\AppData\Roaming\Microsoft\Excel\TALLY-RESPONDENTS%20(version%202).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PH"/>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8.2915665608614061E-2"/>
          <c:y val="8.7428494515108687E-2"/>
          <c:w val="0.86943221740934939"/>
          <c:h val="0.7690783689259687"/>
        </c:manualLayout>
      </c:layout>
      <c:pie3DChart>
        <c:varyColors val="1"/>
        <c:ser>
          <c:idx val="0"/>
          <c:order val="0"/>
          <c:explosion val="25"/>
          <c:dLbls>
            <c:dLbl>
              <c:idx val="0"/>
              <c:layout>
                <c:manualLayout>
                  <c:x val="-5.539343773565053E-2"/>
                  <c:y val="7.4751915315796447E-2"/>
                </c:manualLayout>
              </c:layout>
              <c:spPr/>
              <c:txPr>
                <a:bodyPr/>
                <a:lstStyle/>
                <a:p>
                  <a:pPr>
                    <a:defRPr sz="1600"/>
                  </a:pPr>
                  <a:endParaRPr lang="en-US"/>
                </a:p>
              </c:txPr>
              <c:showLegendKey val="0"/>
              <c:showVal val="1"/>
              <c:showCatName val="0"/>
              <c:showSerName val="0"/>
              <c:showPercent val="0"/>
              <c:showBubbleSize val="0"/>
            </c:dLbl>
            <c:dLbl>
              <c:idx val="1"/>
              <c:layout>
                <c:manualLayout>
                  <c:x val="-9.5228095096130796E-2"/>
                  <c:y val="-0.15654941395352875"/>
                </c:manualLayout>
              </c:layout>
              <c:spPr/>
              <c:txPr>
                <a:bodyPr/>
                <a:lstStyle/>
                <a:p>
                  <a:pPr>
                    <a:defRPr sz="1600"/>
                  </a:pPr>
                  <a:endParaRPr lang="en-US"/>
                </a:p>
              </c:txPr>
              <c:showLegendKey val="0"/>
              <c:showVal val="1"/>
              <c:showCatName val="0"/>
              <c:showSerName val="0"/>
              <c:showPercent val="0"/>
              <c:showBubbleSize val="0"/>
            </c:dLbl>
            <c:dLbl>
              <c:idx val="2"/>
              <c:layout>
                <c:manualLayout>
                  <c:x val="9.3169057514803963E-2"/>
                  <c:y val="-0.1166198828124152"/>
                </c:manualLayout>
              </c:layout>
              <c:spPr/>
              <c:txPr>
                <a:bodyPr/>
                <a:lstStyle/>
                <a:p>
                  <a:pPr>
                    <a:defRPr sz="1600"/>
                  </a:pPr>
                  <a:endParaRPr lang="en-US"/>
                </a:p>
              </c:txPr>
              <c:showLegendKey val="0"/>
              <c:showVal val="1"/>
              <c:showCatName val="0"/>
              <c:showSerName val="0"/>
              <c:showPercent val="0"/>
              <c:showBubbleSize val="0"/>
            </c:dLbl>
            <c:dLbl>
              <c:idx val="3"/>
              <c:layout>
                <c:manualLayout>
                  <c:x val="7.8942853468483482E-2"/>
                  <c:y val="9.4839881987456281E-3"/>
                </c:manualLayout>
              </c:layout>
              <c:spPr/>
              <c:txPr>
                <a:bodyPr/>
                <a:lstStyle/>
                <a:p>
                  <a:pPr>
                    <a:defRPr sz="1600"/>
                  </a:pPr>
                  <a:endParaRPr lang="en-US"/>
                </a:p>
              </c:txPr>
              <c:showLegendKey val="0"/>
              <c:showVal val="1"/>
              <c:showCatName val="0"/>
              <c:showSerName val="0"/>
              <c:showPercent val="0"/>
              <c:showBubbleSize val="0"/>
            </c:dLbl>
            <c:dLbl>
              <c:idx val="4"/>
              <c:layout>
                <c:manualLayout>
                  <c:x val="5.1470459288357327E-2"/>
                  <c:y val="5.2611103512805318E-2"/>
                </c:manualLayout>
              </c:layout>
              <c:spPr/>
              <c:txPr>
                <a:bodyPr/>
                <a:lstStyle/>
                <a:p>
                  <a:pPr>
                    <a:defRPr sz="1600"/>
                  </a:pPr>
                  <a:endParaRPr lang="en-US"/>
                </a:p>
              </c:txPr>
              <c:showLegendKey val="0"/>
              <c:showVal val="1"/>
              <c:showCatName val="0"/>
              <c:showSerName val="0"/>
              <c:showPercent val="0"/>
              <c:showBubbleSize val="0"/>
            </c:dLbl>
            <c:dLbl>
              <c:idx val="5"/>
              <c:layout>
                <c:manualLayout>
                  <c:x val="2.2675353220045713E-2"/>
                  <c:y val="8.1668110344767703E-2"/>
                </c:manualLayout>
              </c:layout>
              <c:spPr/>
              <c:txPr>
                <a:bodyPr/>
                <a:lstStyle/>
                <a:p>
                  <a:pPr>
                    <a:defRPr sz="1600"/>
                  </a:pPr>
                  <a:endParaRPr lang="en-US"/>
                </a:p>
              </c:txPr>
              <c:showLegendKey val="0"/>
              <c:showVal val="1"/>
              <c:showCatName val="0"/>
              <c:showSerName val="0"/>
              <c:showPercent val="0"/>
              <c:showBubbleSize val="0"/>
            </c:dLbl>
            <c:showLegendKey val="0"/>
            <c:showVal val="1"/>
            <c:showCatName val="0"/>
            <c:showSerName val="0"/>
            <c:showPercent val="0"/>
            <c:showBubbleSize val="0"/>
            <c:showLeaderLines val="1"/>
          </c:dLbls>
          <c:cat>
            <c:strRef>
              <c:f>Sheet1!$K$35:$K$40</c:f>
              <c:strCache>
                <c:ptCount val="6"/>
                <c:pt idx="0">
                  <c:v>20-25</c:v>
                </c:pt>
                <c:pt idx="1">
                  <c:v>26-30</c:v>
                </c:pt>
                <c:pt idx="2">
                  <c:v>31-35</c:v>
                </c:pt>
                <c:pt idx="3">
                  <c:v>36-40</c:v>
                </c:pt>
                <c:pt idx="4">
                  <c:v>41-45</c:v>
                </c:pt>
                <c:pt idx="5">
                  <c:v>46-50</c:v>
                </c:pt>
              </c:strCache>
            </c:strRef>
          </c:cat>
          <c:val>
            <c:numRef>
              <c:f>Sheet1!$L$35:$L$40</c:f>
              <c:numCache>
                <c:formatCode>General</c:formatCode>
                <c:ptCount val="6"/>
                <c:pt idx="0">
                  <c:v>6</c:v>
                </c:pt>
                <c:pt idx="1">
                  <c:v>19</c:v>
                </c:pt>
                <c:pt idx="2">
                  <c:v>5</c:v>
                </c:pt>
                <c:pt idx="3">
                  <c:v>5</c:v>
                </c:pt>
                <c:pt idx="4">
                  <c:v>3</c:v>
                </c:pt>
                <c:pt idx="5">
                  <c:v>2</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1.5784330150220585E-2"/>
          <c:y val="0.81054679187061085"/>
          <c:w val="0.96771054369874132"/>
          <c:h val="6.9850139700279396E-2"/>
        </c:manualLayout>
      </c:layout>
      <c:overlay val="0"/>
      <c:txPr>
        <a:bodyPr/>
        <a:lstStyle/>
        <a:p>
          <a:pPr>
            <a:defRPr sz="1600"/>
          </a:pPr>
          <a:endParaRPr lang="en-US"/>
        </a:p>
      </c:txPr>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sZp81jaIy9W0UtWA/qt1Dn53lg==">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2022-01-19T10:41:00Z</dcterms:created>
  <dc:creator>shali</dc:creator>
</cp:coreProperties>
</file>